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1BBCBC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  <w:bookmarkStart w:id="0" w:name="_Toc287961935"/>
      <w:bookmarkStart w:id="1" w:name="_Toc402552696"/>
      <w:bookmarkStart w:id="2" w:name="_GoBack"/>
      <w:bookmarkEnd w:id="2"/>
    </w:p>
    <w:p w14:paraId="6424312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5B7F134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513E177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56BD5511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87547E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0654B494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AA039B3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FD2811C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9AFFD63" w14:textId="77777777" w:rsidR="00CE78E8" w:rsidRDefault="00CE78E8" w:rsidP="00CE78E8">
      <w:pPr>
        <w:jc w:val="center"/>
        <w:rPr>
          <w:b/>
          <w:sz w:val="32"/>
          <w:szCs w:val="32"/>
        </w:rPr>
      </w:pPr>
    </w:p>
    <w:p w14:paraId="6F98C6A8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530A196F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57EA1A6" w14:textId="77777777" w:rsidR="00CE78E8" w:rsidRPr="00323E4F" w:rsidRDefault="00CE78E8" w:rsidP="00CE78E8">
      <w:pPr>
        <w:jc w:val="center"/>
        <w:rPr>
          <w:sz w:val="32"/>
          <w:szCs w:val="32"/>
        </w:rPr>
      </w:pPr>
      <w:r w:rsidRPr="00323E4F">
        <w:rPr>
          <w:sz w:val="32"/>
          <w:szCs w:val="32"/>
        </w:rPr>
        <w:t>АИС «Налог-3»</w:t>
      </w:r>
    </w:p>
    <w:p w14:paraId="260C2D7B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  <w:r w:rsidRPr="00323E4F">
        <w:rPr>
          <w:sz w:val="32"/>
          <w:szCs w:val="32"/>
        </w:rPr>
        <w:t>Прикладная подсистема «Налоговый мониторинг»</w:t>
      </w:r>
    </w:p>
    <w:p w14:paraId="3C3988CC" w14:textId="77777777" w:rsidR="00CE78E8" w:rsidRPr="00323E4F" w:rsidRDefault="00CE78E8" w:rsidP="00CE78E8">
      <w:pPr>
        <w:jc w:val="center"/>
        <w:rPr>
          <w:sz w:val="32"/>
          <w:szCs w:val="32"/>
        </w:rPr>
      </w:pPr>
    </w:p>
    <w:p w14:paraId="0641CE08" w14:textId="56EBDD85" w:rsidR="00CE78E8" w:rsidRPr="00323E4F" w:rsidRDefault="00CE78E8" w:rsidP="00CE78E8">
      <w:pPr>
        <w:jc w:val="center"/>
        <w:rPr>
          <w:b/>
          <w:sz w:val="32"/>
          <w:szCs w:val="32"/>
        </w:rPr>
      </w:pPr>
      <w:r w:rsidRPr="00323E4F">
        <w:rPr>
          <w:b/>
          <w:sz w:val="32"/>
          <w:szCs w:val="32"/>
        </w:rPr>
        <w:fldChar w:fldCharType="begin"/>
      </w:r>
      <w:r w:rsidRPr="00323E4F">
        <w:rPr>
          <w:b/>
          <w:sz w:val="32"/>
          <w:szCs w:val="32"/>
        </w:rPr>
        <w:instrText xml:space="preserve"> TITLE   \* MERGEFORMAT </w:instrText>
      </w:r>
      <w:r w:rsidRPr="00323E4F">
        <w:rPr>
          <w:b/>
          <w:sz w:val="32"/>
          <w:szCs w:val="32"/>
        </w:rPr>
        <w:fldChar w:fldCharType="separate"/>
      </w:r>
      <w:r>
        <w:rPr>
          <w:b/>
          <w:sz w:val="32"/>
          <w:szCs w:val="32"/>
        </w:rPr>
        <w:t>Регламент взаимодействия</w:t>
      </w:r>
      <w:r w:rsidRPr="00323E4F">
        <w:rPr>
          <w:b/>
          <w:sz w:val="32"/>
          <w:szCs w:val="32"/>
        </w:rPr>
        <w:fldChar w:fldCharType="end"/>
      </w:r>
      <w:r>
        <w:rPr>
          <w:b/>
          <w:sz w:val="32"/>
          <w:szCs w:val="32"/>
        </w:rPr>
        <w:t xml:space="preserve"> через информационную систему организации</w:t>
      </w:r>
      <w:r w:rsidRPr="00323E4F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при проведении налогового мониторинга</w:t>
      </w:r>
      <w:r w:rsidRPr="00323E4F">
        <w:rPr>
          <w:b/>
          <w:sz w:val="32"/>
          <w:szCs w:val="32"/>
        </w:rPr>
        <w:br/>
      </w:r>
    </w:p>
    <w:p w14:paraId="2589CD2B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290B04E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3C87753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C96A6EE" w14:textId="77777777" w:rsidR="00CE78E8" w:rsidRDefault="00CE78E8" w:rsidP="00CE78E8">
      <w:pPr>
        <w:jc w:val="center"/>
        <w:rPr>
          <w:b/>
          <w:sz w:val="32"/>
          <w:szCs w:val="32"/>
        </w:rPr>
      </w:pPr>
    </w:p>
    <w:p w14:paraId="6A8EFB5C" w14:textId="3CFE9E1E" w:rsidR="00CE78E8" w:rsidRPr="00323E4F" w:rsidRDefault="00CE78E8" w:rsidP="00CE78E8">
      <w:pPr>
        <w:jc w:val="center"/>
        <w:rPr>
          <w:sz w:val="32"/>
          <w:szCs w:val="32"/>
        </w:rPr>
      </w:pPr>
      <w:bookmarkStart w:id="3" w:name="_Toc333349167"/>
      <w:bookmarkStart w:id="4" w:name="_Toc333441214"/>
      <w:bookmarkStart w:id="5" w:name="_Toc333441391"/>
      <w:bookmarkStart w:id="6" w:name="_Hlk96945335"/>
      <w:r w:rsidRPr="00323E4F">
        <w:rPr>
          <w:sz w:val="32"/>
          <w:szCs w:val="32"/>
        </w:rPr>
        <w:t xml:space="preserve">на </w:t>
      </w:r>
      <w:r w:rsidR="006C69A8">
        <w:rPr>
          <w:sz w:val="32"/>
          <w:szCs w:val="32"/>
        </w:rPr>
        <w:t>10</w:t>
      </w:r>
      <w:r w:rsidRPr="00323E4F">
        <w:rPr>
          <w:sz w:val="32"/>
          <w:szCs w:val="32"/>
        </w:rPr>
        <w:t xml:space="preserve"> листах</w:t>
      </w:r>
      <w:bookmarkEnd w:id="3"/>
      <w:bookmarkEnd w:id="4"/>
      <w:bookmarkEnd w:id="5"/>
    </w:p>
    <w:p w14:paraId="0A4DDED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86B1048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E5C981C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14450F9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64E34263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D76B963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EB2FA9C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344FF06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8F8668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7C82A268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A9D6DA9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4484CC3A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59BB320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3133953D" w14:textId="77777777" w:rsidR="00CE78E8" w:rsidRPr="00323E4F" w:rsidRDefault="00CE78E8" w:rsidP="00CE78E8">
      <w:pPr>
        <w:jc w:val="center"/>
        <w:rPr>
          <w:b/>
          <w:sz w:val="32"/>
          <w:szCs w:val="32"/>
        </w:rPr>
      </w:pPr>
    </w:p>
    <w:p w14:paraId="22F10AFF" w14:textId="3A121200" w:rsidR="00CE78E8" w:rsidRPr="00EF53AF" w:rsidRDefault="00CE78E8" w:rsidP="00CE78E8">
      <w:pPr>
        <w:tabs>
          <w:tab w:val="center" w:pos="4819"/>
          <w:tab w:val="left" w:pos="7290"/>
          <w:tab w:val="left" w:pos="8700"/>
          <w:tab w:val="left" w:pos="8790"/>
        </w:tabs>
        <w:spacing w:after="200" w:line="276" w:lineRule="auto"/>
        <w:jc w:val="center"/>
        <w:rPr>
          <w:sz w:val="32"/>
          <w:szCs w:val="32"/>
          <w:lang w:val="en-US"/>
        </w:rPr>
      </w:pPr>
      <w:r w:rsidRPr="00323E4F">
        <w:rPr>
          <w:sz w:val="32"/>
          <w:szCs w:val="32"/>
        </w:rPr>
        <w:t>Москва, 202</w:t>
      </w:r>
      <w:r w:rsidR="001A0F2D">
        <w:rPr>
          <w:sz w:val="32"/>
          <w:szCs w:val="32"/>
        </w:rPr>
        <w:t>3</w:t>
      </w:r>
    </w:p>
    <w:bookmarkEnd w:id="6"/>
    <w:p w14:paraId="143F9734" w14:textId="77777777" w:rsidR="00CE78E8" w:rsidRPr="00323E4F" w:rsidRDefault="00CE78E8" w:rsidP="00CE78E8">
      <w:pPr>
        <w:tabs>
          <w:tab w:val="center" w:pos="4819"/>
          <w:tab w:val="left" w:pos="7290"/>
          <w:tab w:val="left" w:pos="8700"/>
          <w:tab w:val="left" w:pos="8790"/>
        </w:tabs>
        <w:spacing w:after="200" w:line="276" w:lineRule="auto"/>
        <w:jc w:val="center"/>
        <w:rPr>
          <w:sz w:val="32"/>
          <w:szCs w:val="32"/>
        </w:rPr>
      </w:pPr>
    </w:p>
    <w:p w14:paraId="66987311" w14:textId="77777777" w:rsidR="00CE78E8" w:rsidRPr="00323E4F" w:rsidRDefault="00CE78E8" w:rsidP="00CE78E8">
      <w:pPr>
        <w:pStyle w:val="RSNormal"/>
        <w:rPr>
          <w:b/>
          <w:sz w:val="32"/>
          <w:szCs w:val="32"/>
          <w:lang w:val="ru-RU"/>
        </w:rPr>
      </w:pPr>
      <w:r w:rsidRPr="00323E4F">
        <w:rPr>
          <w:b/>
          <w:sz w:val="32"/>
          <w:szCs w:val="32"/>
        </w:rPr>
        <w:lastRenderedPageBreak/>
        <w:t>Сод</w:t>
      </w:r>
      <w:r w:rsidRPr="00323E4F">
        <w:rPr>
          <w:b/>
          <w:sz w:val="32"/>
          <w:szCs w:val="32"/>
          <w:lang w:val="ru-RU"/>
        </w:rPr>
        <w:t>ержание</w:t>
      </w:r>
    </w:p>
    <w:p w14:paraId="01833077" w14:textId="77777777" w:rsidR="00CE78E8" w:rsidRPr="00323E4F" w:rsidRDefault="00CE78E8" w:rsidP="00CE78E8">
      <w:pPr>
        <w:pStyle w:val="RSNormal"/>
        <w:rPr>
          <w:b/>
          <w:sz w:val="32"/>
          <w:szCs w:val="32"/>
          <w:lang w:val="ru-RU"/>
        </w:rPr>
      </w:pPr>
    </w:p>
    <w:p w14:paraId="738E7AEF" w14:textId="63873038" w:rsidR="00E951B6" w:rsidRDefault="00CE78E8">
      <w:pPr>
        <w:pStyle w:val="1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r w:rsidRPr="00323E4F">
        <w:rPr>
          <w:b w:val="0"/>
        </w:rPr>
        <w:fldChar w:fldCharType="begin"/>
      </w:r>
      <w:r w:rsidRPr="00323E4F">
        <w:rPr>
          <w:b w:val="0"/>
        </w:rPr>
        <w:instrText xml:space="preserve"> TOC \o "1-4" \h \z \u </w:instrText>
      </w:r>
      <w:r w:rsidRPr="00323E4F">
        <w:rPr>
          <w:b w:val="0"/>
        </w:rPr>
        <w:fldChar w:fldCharType="separate"/>
      </w:r>
      <w:hyperlink w:anchor="_Toc133426490" w:history="1">
        <w:r w:rsidR="00E951B6" w:rsidRPr="00E13006">
          <w:rPr>
            <w:rStyle w:val="a5"/>
            <w:noProof/>
          </w:rPr>
          <w:t>1</w:t>
        </w:r>
        <w:r w:rsidR="00E951B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Общие сведения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_Toc133426490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3</w:t>
        </w:r>
        <w:r w:rsidR="00E951B6">
          <w:rPr>
            <w:noProof/>
            <w:webHidden/>
          </w:rPr>
          <w:fldChar w:fldCharType="end"/>
        </w:r>
      </w:hyperlink>
    </w:p>
    <w:p w14:paraId="3C0F1AEF" w14:textId="3DFF071C" w:rsidR="00E951B6" w:rsidRDefault="00B4018C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3426491" w:history="1">
        <w:r w:rsidR="00E951B6" w:rsidRPr="00E13006">
          <w:rPr>
            <w:rStyle w:val="a5"/>
            <w:noProof/>
          </w:rPr>
          <w:t>1.1</w:t>
        </w:r>
        <w:r w:rsidR="00E951B6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Назначение документа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_Toc133426491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3</w:t>
        </w:r>
        <w:r w:rsidR="00E951B6">
          <w:rPr>
            <w:noProof/>
            <w:webHidden/>
          </w:rPr>
          <w:fldChar w:fldCharType="end"/>
        </w:r>
      </w:hyperlink>
    </w:p>
    <w:p w14:paraId="2A892342" w14:textId="47577F95" w:rsidR="00E951B6" w:rsidRDefault="00B4018C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3426492" w:history="1">
        <w:r w:rsidR="00E951B6" w:rsidRPr="00E13006">
          <w:rPr>
            <w:rStyle w:val="a5"/>
            <w:noProof/>
          </w:rPr>
          <w:t>1.2</w:t>
        </w:r>
        <w:r w:rsidR="00E951B6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Термины, определения, обозначения и сокращения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_Toc133426492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3</w:t>
        </w:r>
        <w:r w:rsidR="00E951B6">
          <w:rPr>
            <w:noProof/>
            <w:webHidden/>
          </w:rPr>
          <w:fldChar w:fldCharType="end"/>
        </w:r>
      </w:hyperlink>
    </w:p>
    <w:p w14:paraId="6A1A6C0C" w14:textId="323A0FE8" w:rsidR="00E951B6" w:rsidRDefault="00B4018C">
      <w:pPr>
        <w:pStyle w:val="1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33426493" w:history="1">
        <w:r w:rsidR="00E951B6" w:rsidRPr="00E13006">
          <w:rPr>
            <w:rStyle w:val="a5"/>
            <w:noProof/>
          </w:rPr>
          <w:t>2</w:t>
        </w:r>
        <w:r w:rsidR="00E951B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Сценарии электронного взаимодействия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_Toc133426493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4</w:t>
        </w:r>
        <w:r w:rsidR="00E951B6">
          <w:rPr>
            <w:noProof/>
            <w:webHidden/>
          </w:rPr>
          <w:fldChar w:fldCharType="end"/>
        </w:r>
      </w:hyperlink>
    </w:p>
    <w:p w14:paraId="12AFF6BB" w14:textId="354A809C" w:rsidR="00E951B6" w:rsidRDefault="00B4018C">
      <w:pPr>
        <w:pStyle w:val="1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133426494" w:history="1">
        <w:r w:rsidR="00E951B6" w:rsidRPr="00E13006">
          <w:rPr>
            <w:rStyle w:val="a5"/>
            <w:noProof/>
          </w:rPr>
          <w:t>3</w:t>
        </w:r>
        <w:r w:rsidR="00E951B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Электронное взаимодействие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_Toc133426494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5</w:t>
        </w:r>
        <w:r w:rsidR="00E951B6">
          <w:rPr>
            <w:noProof/>
            <w:webHidden/>
          </w:rPr>
          <w:fldChar w:fldCharType="end"/>
        </w:r>
      </w:hyperlink>
    </w:p>
    <w:p w14:paraId="03992CC5" w14:textId="671EBA11" w:rsidR="00E951B6" w:rsidRDefault="00B4018C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3426495" w:history="1">
        <w:r w:rsidR="00E951B6" w:rsidRPr="00E13006">
          <w:rPr>
            <w:rStyle w:val="a5"/>
            <w:noProof/>
          </w:rPr>
          <w:t>3.1</w:t>
        </w:r>
        <w:r w:rsidR="00E951B6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Архитектура взаимодействия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_Toc133426495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5</w:t>
        </w:r>
        <w:r w:rsidR="00E951B6">
          <w:rPr>
            <w:noProof/>
            <w:webHidden/>
          </w:rPr>
          <w:fldChar w:fldCharType="end"/>
        </w:r>
      </w:hyperlink>
    </w:p>
    <w:p w14:paraId="265723F6" w14:textId="565A7F61" w:rsidR="00E951B6" w:rsidRDefault="00B4018C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3426496" w:history="1">
        <w:r w:rsidR="00E951B6" w:rsidRPr="00E13006">
          <w:rPr>
            <w:rStyle w:val="a5"/>
            <w:noProof/>
          </w:rPr>
          <w:t>3.2</w:t>
        </w:r>
        <w:r w:rsidR="00E951B6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Виды взимодействия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_Toc133426496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5</w:t>
        </w:r>
        <w:r w:rsidR="00E951B6">
          <w:rPr>
            <w:noProof/>
            <w:webHidden/>
          </w:rPr>
          <w:fldChar w:fldCharType="end"/>
        </w:r>
      </w:hyperlink>
    </w:p>
    <w:p w14:paraId="780B5627" w14:textId="3334AC23" w:rsidR="00E951B6" w:rsidRDefault="00B4018C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3426497" w:history="1">
        <w:r w:rsidR="00E951B6" w:rsidRPr="00E13006">
          <w:rPr>
            <w:rStyle w:val="a5"/>
            <w:noProof/>
          </w:rPr>
          <w:t>3.3</w:t>
        </w:r>
        <w:r w:rsidR="00E951B6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Информационная безопасность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_Toc133426497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6</w:t>
        </w:r>
        <w:r w:rsidR="00E951B6">
          <w:rPr>
            <w:noProof/>
            <w:webHidden/>
          </w:rPr>
          <w:fldChar w:fldCharType="end"/>
        </w:r>
      </w:hyperlink>
    </w:p>
    <w:p w14:paraId="65F50270" w14:textId="134CF9F0" w:rsidR="00E951B6" w:rsidRDefault="00B4018C">
      <w:pPr>
        <w:pStyle w:val="31"/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133426498" w:history="1">
        <w:r w:rsidR="00E951B6" w:rsidRPr="00E13006">
          <w:rPr>
            <w:rStyle w:val="a5"/>
            <w:noProof/>
          </w:rPr>
          <w:t>3.3.1</w:t>
        </w:r>
        <w:r w:rsidR="00E951B6">
          <w:rPr>
            <w:rFonts w:asciiTheme="minorHAnsi" w:eastAsiaTheme="minorEastAsia" w:hAnsiTheme="minorHAnsi" w:cstheme="minorBidi"/>
            <w:noProof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 xml:space="preserve">Использование </w:t>
        </w:r>
        <w:r w:rsidR="00E951B6" w:rsidRPr="00E13006">
          <w:rPr>
            <w:rStyle w:val="a5"/>
            <w:noProof/>
            <w:lang w:val="en-US"/>
          </w:rPr>
          <w:t>HTTPS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_Toc133426498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6</w:t>
        </w:r>
        <w:r w:rsidR="00E951B6">
          <w:rPr>
            <w:noProof/>
            <w:webHidden/>
          </w:rPr>
          <w:fldChar w:fldCharType="end"/>
        </w:r>
      </w:hyperlink>
    </w:p>
    <w:p w14:paraId="036B6EAA" w14:textId="389008EF" w:rsidR="00E951B6" w:rsidRDefault="00B4018C">
      <w:pPr>
        <w:pStyle w:val="31"/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133426499" w:history="1">
        <w:r w:rsidR="00E951B6" w:rsidRPr="00E13006">
          <w:rPr>
            <w:rStyle w:val="a5"/>
            <w:noProof/>
          </w:rPr>
          <w:t>3.3.2</w:t>
        </w:r>
        <w:r w:rsidR="00E951B6">
          <w:rPr>
            <w:rFonts w:asciiTheme="minorHAnsi" w:eastAsiaTheme="minorEastAsia" w:hAnsiTheme="minorHAnsi" w:cstheme="minorBidi"/>
            <w:noProof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Аутентификация вызова сервисов Системы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_Toc133426499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6</w:t>
        </w:r>
        <w:r w:rsidR="00E951B6">
          <w:rPr>
            <w:noProof/>
            <w:webHidden/>
          </w:rPr>
          <w:fldChar w:fldCharType="end"/>
        </w:r>
      </w:hyperlink>
    </w:p>
    <w:p w14:paraId="4B81196B" w14:textId="1DE52CB8" w:rsidR="00E951B6" w:rsidRDefault="00B4018C">
      <w:pPr>
        <w:pStyle w:val="31"/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133426500" w:history="1">
        <w:r w:rsidR="00E951B6" w:rsidRPr="00E13006">
          <w:rPr>
            <w:rStyle w:val="a5"/>
            <w:noProof/>
          </w:rPr>
          <w:t>3.3.3</w:t>
        </w:r>
        <w:r w:rsidR="00E951B6">
          <w:rPr>
            <w:rFonts w:asciiTheme="minorHAnsi" w:eastAsiaTheme="minorEastAsia" w:hAnsiTheme="minorHAnsi" w:cstheme="minorBidi"/>
            <w:noProof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Аутентификация вызова сервисов ИС НП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_Toc133426500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7</w:t>
        </w:r>
        <w:r w:rsidR="00E951B6">
          <w:rPr>
            <w:noProof/>
            <w:webHidden/>
          </w:rPr>
          <w:fldChar w:fldCharType="end"/>
        </w:r>
      </w:hyperlink>
    </w:p>
    <w:p w14:paraId="32B8F769" w14:textId="1321A3AC" w:rsidR="00E951B6" w:rsidRDefault="00B4018C">
      <w:pPr>
        <w:pStyle w:val="31"/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133426501" w:history="1">
        <w:r w:rsidR="00E951B6" w:rsidRPr="00E13006">
          <w:rPr>
            <w:rStyle w:val="a5"/>
            <w:noProof/>
          </w:rPr>
          <w:t>3.3.4</w:t>
        </w:r>
        <w:r w:rsidR="00E951B6">
          <w:rPr>
            <w:rFonts w:asciiTheme="minorHAnsi" w:eastAsiaTheme="minorEastAsia" w:hAnsiTheme="minorHAnsi" w:cstheme="minorBidi"/>
            <w:noProof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Использование СКЗИ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_Toc133426501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7</w:t>
        </w:r>
        <w:r w:rsidR="00E951B6">
          <w:rPr>
            <w:noProof/>
            <w:webHidden/>
          </w:rPr>
          <w:fldChar w:fldCharType="end"/>
        </w:r>
      </w:hyperlink>
    </w:p>
    <w:p w14:paraId="7CF8534E" w14:textId="6DD19228" w:rsidR="00E951B6" w:rsidRDefault="00B4018C">
      <w:pPr>
        <w:pStyle w:val="31"/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133426502" w:history="1">
        <w:r w:rsidR="00E951B6" w:rsidRPr="00E13006">
          <w:rPr>
            <w:rStyle w:val="a5"/>
            <w:noProof/>
          </w:rPr>
          <w:t>3.3.5</w:t>
        </w:r>
        <w:r w:rsidR="00E951B6">
          <w:rPr>
            <w:rFonts w:asciiTheme="minorHAnsi" w:eastAsiaTheme="minorEastAsia" w:hAnsiTheme="minorHAnsi" w:cstheme="minorBidi"/>
            <w:noProof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Использование электронной подписи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_Toc133426502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7</w:t>
        </w:r>
        <w:r w:rsidR="00E951B6">
          <w:rPr>
            <w:noProof/>
            <w:webHidden/>
          </w:rPr>
          <w:fldChar w:fldCharType="end"/>
        </w:r>
      </w:hyperlink>
    </w:p>
    <w:p w14:paraId="5DA0C135" w14:textId="68D98D16" w:rsidR="00E951B6" w:rsidRDefault="00B4018C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3426503" w:history="1">
        <w:r w:rsidR="00E951B6" w:rsidRPr="00E13006">
          <w:rPr>
            <w:rStyle w:val="a5"/>
            <w:noProof/>
          </w:rPr>
          <w:t>3.4</w:t>
        </w:r>
        <w:r w:rsidR="00E951B6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Требования к формату представления данных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_Toc133426503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7</w:t>
        </w:r>
        <w:r w:rsidR="00E951B6">
          <w:rPr>
            <w:noProof/>
            <w:webHidden/>
          </w:rPr>
          <w:fldChar w:fldCharType="end"/>
        </w:r>
      </w:hyperlink>
    </w:p>
    <w:p w14:paraId="7B21016A" w14:textId="55E23EE5" w:rsidR="00E951B6" w:rsidRDefault="00B4018C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3426504" w:history="1">
        <w:r w:rsidR="00E951B6" w:rsidRPr="00E13006">
          <w:rPr>
            <w:rStyle w:val="a5"/>
            <w:noProof/>
          </w:rPr>
          <w:t>3.5</w:t>
        </w:r>
        <w:r w:rsidR="00E951B6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Электронные сервисы ИС НП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_Toc133426504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8</w:t>
        </w:r>
        <w:r w:rsidR="00E951B6">
          <w:rPr>
            <w:noProof/>
            <w:webHidden/>
          </w:rPr>
          <w:fldChar w:fldCharType="end"/>
        </w:r>
      </w:hyperlink>
    </w:p>
    <w:p w14:paraId="3C4046AE" w14:textId="5816371B" w:rsidR="00E951B6" w:rsidRDefault="00B4018C">
      <w:pPr>
        <w:pStyle w:val="31"/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133426505" w:history="1">
        <w:r w:rsidR="00E951B6" w:rsidRPr="00E13006">
          <w:rPr>
            <w:rStyle w:val="a5"/>
            <w:noProof/>
          </w:rPr>
          <w:t>3.5.1</w:t>
        </w:r>
        <w:r w:rsidR="00E951B6">
          <w:rPr>
            <w:rFonts w:asciiTheme="minorHAnsi" w:eastAsiaTheme="minorEastAsia" w:hAnsiTheme="minorHAnsi" w:cstheme="minorBidi"/>
            <w:noProof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Описание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_Toc133426505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8</w:t>
        </w:r>
        <w:r w:rsidR="00E951B6">
          <w:rPr>
            <w:noProof/>
            <w:webHidden/>
          </w:rPr>
          <w:fldChar w:fldCharType="end"/>
        </w:r>
      </w:hyperlink>
    </w:p>
    <w:p w14:paraId="08E44EC4" w14:textId="4D0CC2AA" w:rsidR="00E951B6" w:rsidRDefault="00B4018C">
      <w:pPr>
        <w:pStyle w:val="31"/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133426506" w:history="1">
        <w:r w:rsidR="00E951B6" w:rsidRPr="00E13006">
          <w:rPr>
            <w:rStyle w:val="a5"/>
            <w:noProof/>
          </w:rPr>
          <w:t>3.5.2</w:t>
        </w:r>
        <w:r w:rsidR="00E951B6">
          <w:rPr>
            <w:rFonts w:asciiTheme="minorHAnsi" w:eastAsiaTheme="minorEastAsia" w:hAnsiTheme="minorHAnsi" w:cstheme="minorBidi"/>
            <w:noProof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Реализация отказоустойчивого взаимодействия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_Toc133426506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9</w:t>
        </w:r>
        <w:r w:rsidR="00E951B6">
          <w:rPr>
            <w:noProof/>
            <w:webHidden/>
          </w:rPr>
          <w:fldChar w:fldCharType="end"/>
        </w:r>
      </w:hyperlink>
    </w:p>
    <w:p w14:paraId="39AE689B" w14:textId="06A5E86C" w:rsidR="00E951B6" w:rsidRDefault="00B4018C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33426507" w:history="1">
        <w:r w:rsidR="00E951B6" w:rsidRPr="00E13006">
          <w:rPr>
            <w:rStyle w:val="a5"/>
            <w:noProof/>
          </w:rPr>
          <w:t>3.6</w:t>
        </w:r>
        <w:r w:rsidR="00E951B6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Электронные сервисы Системы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_Toc133426507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9</w:t>
        </w:r>
        <w:r w:rsidR="00E951B6">
          <w:rPr>
            <w:noProof/>
            <w:webHidden/>
          </w:rPr>
          <w:fldChar w:fldCharType="end"/>
        </w:r>
      </w:hyperlink>
    </w:p>
    <w:p w14:paraId="72EFCD02" w14:textId="612A1A02" w:rsidR="00E951B6" w:rsidRDefault="00B4018C">
      <w:pPr>
        <w:pStyle w:val="31"/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133426508" w:history="1">
        <w:r w:rsidR="00E951B6" w:rsidRPr="00E13006">
          <w:rPr>
            <w:rStyle w:val="a5"/>
            <w:noProof/>
          </w:rPr>
          <w:t>3.6.1</w:t>
        </w:r>
        <w:r w:rsidR="00E951B6">
          <w:rPr>
            <w:rFonts w:asciiTheme="minorHAnsi" w:eastAsiaTheme="minorEastAsia" w:hAnsiTheme="minorHAnsi" w:cstheme="minorBidi"/>
            <w:noProof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Описание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_Toc133426508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9</w:t>
        </w:r>
        <w:r w:rsidR="00E951B6">
          <w:rPr>
            <w:noProof/>
            <w:webHidden/>
          </w:rPr>
          <w:fldChar w:fldCharType="end"/>
        </w:r>
      </w:hyperlink>
    </w:p>
    <w:p w14:paraId="7498C999" w14:textId="71D2AB75" w:rsidR="00E951B6" w:rsidRDefault="00B4018C">
      <w:pPr>
        <w:pStyle w:val="31"/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133426509" w:history="1">
        <w:r w:rsidR="00E951B6" w:rsidRPr="00E13006">
          <w:rPr>
            <w:rStyle w:val="a5"/>
            <w:noProof/>
          </w:rPr>
          <w:t>3.6.2</w:t>
        </w:r>
        <w:r w:rsidR="00E951B6">
          <w:rPr>
            <w:rFonts w:asciiTheme="minorHAnsi" w:eastAsiaTheme="minorEastAsia" w:hAnsiTheme="minorHAnsi" w:cstheme="minorBidi"/>
            <w:noProof/>
            <w:szCs w:val="22"/>
            <w:lang w:eastAsia="ru-RU"/>
          </w:rPr>
          <w:tab/>
        </w:r>
        <w:r w:rsidR="00E951B6" w:rsidRPr="00E13006">
          <w:rPr>
            <w:rStyle w:val="a5"/>
            <w:noProof/>
          </w:rPr>
          <w:t>Реализация отказоустойчивого взаимодействия</w:t>
        </w:r>
        <w:r w:rsidR="00E951B6">
          <w:rPr>
            <w:noProof/>
            <w:webHidden/>
          </w:rPr>
          <w:tab/>
        </w:r>
        <w:r w:rsidR="00E951B6">
          <w:rPr>
            <w:noProof/>
            <w:webHidden/>
          </w:rPr>
          <w:fldChar w:fldCharType="begin"/>
        </w:r>
        <w:r w:rsidR="00E951B6">
          <w:rPr>
            <w:noProof/>
            <w:webHidden/>
          </w:rPr>
          <w:instrText xml:space="preserve"> PAGEREF _Toc133426509 \h </w:instrText>
        </w:r>
        <w:r w:rsidR="00E951B6">
          <w:rPr>
            <w:noProof/>
            <w:webHidden/>
          </w:rPr>
        </w:r>
        <w:r w:rsidR="00E951B6">
          <w:rPr>
            <w:noProof/>
            <w:webHidden/>
          </w:rPr>
          <w:fldChar w:fldCharType="separate"/>
        </w:r>
        <w:r w:rsidR="00E951B6">
          <w:rPr>
            <w:noProof/>
            <w:webHidden/>
          </w:rPr>
          <w:t>10</w:t>
        </w:r>
        <w:r w:rsidR="00E951B6">
          <w:rPr>
            <w:noProof/>
            <w:webHidden/>
          </w:rPr>
          <w:fldChar w:fldCharType="end"/>
        </w:r>
      </w:hyperlink>
    </w:p>
    <w:p w14:paraId="3DFDD023" w14:textId="7144B2DB" w:rsidR="00CE78E8" w:rsidRPr="00323E4F" w:rsidRDefault="00CE78E8" w:rsidP="00CE78E8">
      <w:r w:rsidRPr="00323E4F">
        <w:rPr>
          <w:b/>
          <w:sz w:val="28"/>
        </w:rPr>
        <w:fldChar w:fldCharType="end"/>
      </w:r>
    </w:p>
    <w:p w14:paraId="4D269BE4" w14:textId="77777777" w:rsidR="00CE78E8" w:rsidRPr="00323E4F" w:rsidRDefault="00CE78E8" w:rsidP="00CE78E8">
      <w:pPr>
        <w:pStyle w:val="1"/>
      </w:pPr>
      <w:bookmarkStart w:id="7" w:name="_Ref511296462"/>
      <w:bookmarkStart w:id="8" w:name="_Ref511296469"/>
      <w:bookmarkStart w:id="9" w:name="_Toc133426490"/>
      <w:r w:rsidRPr="00323E4F">
        <w:lastRenderedPageBreak/>
        <w:t xml:space="preserve">Общие </w:t>
      </w:r>
      <w:bookmarkEnd w:id="0"/>
      <w:r w:rsidRPr="00323E4F">
        <w:t>сведения</w:t>
      </w:r>
      <w:bookmarkEnd w:id="1"/>
      <w:bookmarkEnd w:id="7"/>
      <w:bookmarkEnd w:id="8"/>
      <w:bookmarkEnd w:id="9"/>
    </w:p>
    <w:p w14:paraId="5D37571D" w14:textId="77777777" w:rsidR="00CE78E8" w:rsidRPr="00323E4F" w:rsidRDefault="00CE78E8" w:rsidP="00CE78E8">
      <w:pPr>
        <w:pStyle w:val="2"/>
      </w:pPr>
      <w:bookmarkStart w:id="10" w:name="_Toc402552697"/>
      <w:bookmarkStart w:id="11" w:name="_Toc133426491"/>
      <w:r w:rsidRPr="00323E4F">
        <w:t>Назначение документа</w:t>
      </w:r>
      <w:bookmarkEnd w:id="10"/>
      <w:bookmarkEnd w:id="11"/>
    </w:p>
    <w:p w14:paraId="2F15D2D8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t xml:space="preserve">Данный документ описывает </w:t>
      </w:r>
      <w:r>
        <w:rPr>
          <w:lang w:val="ru-RU"/>
        </w:rPr>
        <w:t>порядок</w:t>
      </w:r>
      <w:r w:rsidRPr="00323E4F">
        <w:t xml:space="preserve"> </w:t>
      </w:r>
      <w:r w:rsidRPr="00323E4F">
        <w:rPr>
          <w:lang w:val="ru-RU"/>
        </w:rPr>
        <w:t xml:space="preserve">электронного </w:t>
      </w:r>
      <w:r w:rsidRPr="00323E4F">
        <w:t xml:space="preserve">взаимодействия </w:t>
      </w:r>
      <w:r w:rsidRPr="00323E4F">
        <w:rPr>
          <w:lang w:val="ru-RU"/>
        </w:rPr>
        <w:t xml:space="preserve">прикладной подсистемы «Налоговый мониторинг» (далее </w:t>
      </w:r>
      <w:r>
        <w:rPr>
          <w:lang w:val="ru-RU"/>
        </w:rPr>
        <w:t xml:space="preserve">– </w:t>
      </w:r>
      <w:r w:rsidRPr="00323E4F">
        <w:rPr>
          <w:lang w:val="ru-RU"/>
        </w:rPr>
        <w:t>Система), входящей в состав АИС «Налог-3»,</w:t>
      </w:r>
      <w:r w:rsidRPr="00323E4F">
        <w:t xml:space="preserve"> </w:t>
      </w:r>
      <w:r w:rsidRPr="00323E4F">
        <w:rPr>
          <w:lang w:val="ru-RU"/>
        </w:rPr>
        <w:t>с</w:t>
      </w:r>
      <w:r w:rsidRPr="00323E4F">
        <w:t xml:space="preserve"> </w:t>
      </w:r>
      <w:r w:rsidRPr="00323E4F">
        <w:rPr>
          <w:lang w:val="ru-RU"/>
        </w:rPr>
        <w:t xml:space="preserve">информационными системами </w:t>
      </w:r>
      <w:r>
        <w:rPr>
          <w:lang w:val="ru-RU"/>
        </w:rPr>
        <w:t>организации</w:t>
      </w:r>
      <w:r w:rsidRPr="00323E4F">
        <w:rPr>
          <w:lang w:val="ru-RU"/>
        </w:rPr>
        <w:t xml:space="preserve">, </w:t>
      </w:r>
      <w:r>
        <w:rPr>
          <w:lang w:val="ru-RU"/>
        </w:rPr>
        <w:t xml:space="preserve">в отношении которой </w:t>
      </w:r>
      <w:r w:rsidRPr="006B5AF6">
        <w:rPr>
          <w:lang w:val="ru-RU"/>
        </w:rPr>
        <w:t>принято решение о проведении налогового мониторинга</w:t>
      </w:r>
      <w:r w:rsidDel="006B5AF6">
        <w:rPr>
          <w:lang w:val="ru-RU"/>
        </w:rPr>
        <w:t xml:space="preserve"> </w:t>
      </w:r>
      <w:r>
        <w:rPr>
          <w:lang w:val="ru-RU"/>
        </w:rPr>
        <w:t>в соответствии со статьей 105.27 Налогового кодекса Российской Федерации (далее – НК РФ).</w:t>
      </w:r>
    </w:p>
    <w:p w14:paraId="7346841A" w14:textId="77777777" w:rsidR="00CE78E8" w:rsidRPr="00323E4F" w:rsidRDefault="00CE78E8" w:rsidP="00CE78E8">
      <w:pPr>
        <w:pStyle w:val="RSNormal"/>
        <w:rPr>
          <w:lang w:val="ru-RU"/>
        </w:rPr>
      </w:pPr>
    </w:p>
    <w:p w14:paraId="7346DF44" w14:textId="77777777" w:rsidR="00CE78E8" w:rsidRDefault="00CE78E8" w:rsidP="00CE78E8">
      <w:pPr>
        <w:pStyle w:val="2"/>
      </w:pPr>
      <w:bookmarkStart w:id="12" w:name="_Toc177475894"/>
      <w:bookmarkStart w:id="13" w:name="_Toc402451874"/>
      <w:bookmarkStart w:id="14" w:name="_Toc402552698"/>
      <w:bookmarkStart w:id="15" w:name="_Toc133426492"/>
      <w:r w:rsidRPr="00323E4F">
        <w:t>Термины, определения, обозначения и сокращения</w:t>
      </w:r>
      <w:bookmarkEnd w:id="12"/>
      <w:bookmarkEnd w:id="13"/>
      <w:bookmarkEnd w:id="14"/>
      <w:bookmarkEnd w:id="15"/>
    </w:p>
    <w:p w14:paraId="00F01D6E" w14:textId="77777777" w:rsidR="00CE78E8" w:rsidRPr="00983014" w:rsidRDefault="00CE78E8" w:rsidP="00CE78E8">
      <w:pPr>
        <w:jc w:val="right"/>
      </w:pPr>
      <w:r w:rsidRPr="00983014">
        <w:t>Таблица 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399"/>
      </w:tblGrid>
      <w:tr w:rsidR="00CE78E8" w:rsidRPr="00323E4F" w14:paraId="3C7BF7B2" w14:textId="77777777" w:rsidTr="00AC2AAA">
        <w:trPr>
          <w:cantSplit/>
          <w:tblHeader/>
        </w:trPr>
        <w:tc>
          <w:tcPr>
            <w:tcW w:w="2235" w:type="dxa"/>
            <w:shd w:val="clear" w:color="auto" w:fill="D9D9D9"/>
            <w:vAlign w:val="center"/>
          </w:tcPr>
          <w:p w14:paraId="16A5C3D4" w14:textId="77777777" w:rsidR="00CE78E8" w:rsidRPr="00323E4F" w:rsidRDefault="00CE78E8" w:rsidP="00AC2AAA">
            <w:pPr>
              <w:pStyle w:val="TableHeader"/>
              <w:rPr>
                <w:lang w:val="ru-RU"/>
              </w:rPr>
            </w:pPr>
            <w:r w:rsidRPr="00323E4F">
              <w:rPr>
                <w:lang w:val="ru-RU"/>
              </w:rPr>
              <w:t>Термин</w:t>
            </w:r>
          </w:p>
        </w:tc>
        <w:tc>
          <w:tcPr>
            <w:tcW w:w="7399" w:type="dxa"/>
            <w:shd w:val="clear" w:color="auto" w:fill="D9D9D9"/>
            <w:vAlign w:val="center"/>
          </w:tcPr>
          <w:p w14:paraId="70565EB3" w14:textId="77777777" w:rsidR="00CE78E8" w:rsidRPr="00323E4F" w:rsidRDefault="00CE78E8" w:rsidP="00AC2AAA">
            <w:pPr>
              <w:pStyle w:val="TableHeader"/>
              <w:rPr>
                <w:lang w:val="ru-RU"/>
              </w:rPr>
            </w:pPr>
            <w:r w:rsidRPr="00323E4F">
              <w:rPr>
                <w:lang w:val="ru-RU"/>
              </w:rPr>
              <w:t>Описание</w:t>
            </w:r>
          </w:p>
        </w:tc>
      </w:tr>
      <w:tr w:rsidR="00CE78E8" w:rsidRPr="00323E4F" w14:paraId="30BD646F" w14:textId="77777777" w:rsidTr="00AC2AAA">
        <w:trPr>
          <w:cantSplit/>
        </w:trPr>
        <w:tc>
          <w:tcPr>
            <w:tcW w:w="2235" w:type="dxa"/>
          </w:tcPr>
          <w:p w14:paraId="7ADA30DE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/>
              </w:rPr>
              <w:t>АИС «Налог-3»</w:t>
            </w:r>
          </w:p>
        </w:tc>
        <w:tc>
          <w:tcPr>
            <w:tcW w:w="7399" w:type="dxa"/>
          </w:tcPr>
          <w:p w14:paraId="1F91A03F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 w:rsidRPr="009E2823">
              <w:t>Единая информационная система ФНС России, обеспечивающая автоматизацию деятельности ФНС России по всем выполняемым функциям, определяемым Положением о Федеральной налоговой службе, утвержденным постановлением Правительства Российской Федерации от 30.09.2004 № 506</w:t>
            </w:r>
          </w:p>
        </w:tc>
      </w:tr>
      <w:tr w:rsidR="00CE78E8" w:rsidRPr="00323E4F" w14:paraId="5F855046" w14:textId="77777777" w:rsidTr="00AC2AAA">
        <w:trPr>
          <w:cantSplit/>
        </w:trPr>
        <w:tc>
          <w:tcPr>
            <w:tcW w:w="2235" w:type="dxa"/>
          </w:tcPr>
          <w:p w14:paraId="6CC2BE1A" w14:textId="77777777" w:rsidR="00CE78E8" w:rsidRPr="00323E4F" w:rsidRDefault="00CE78E8" w:rsidP="00AC2AAA">
            <w:pPr>
              <w:pStyle w:val="TableText"/>
              <w:rPr>
                <w:lang w:val="ru-RU"/>
              </w:rPr>
            </w:pPr>
            <w:r w:rsidRPr="00323E4F">
              <w:rPr>
                <w:lang w:val="ru-RU"/>
              </w:rPr>
              <w:t>НП</w:t>
            </w:r>
          </w:p>
        </w:tc>
        <w:tc>
          <w:tcPr>
            <w:tcW w:w="7399" w:type="dxa"/>
          </w:tcPr>
          <w:p w14:paraId="0603EC1A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>
              <w:rPr>
                <w:lang w:val="ru-RU" w:eastAsia="en-US"/>
              </w:rPr>
              <w:t xml:space="preserve">Налогоплательщик – организация, которая предоставляет налоговому органу доступ к своей информационной системе </w:t>
            </w:r>
          </w:p>
        </w:tc>
      </w:tr>
      <w:tr w:rsidR="00CE78E8" w:rsidRPr="00323E4F" w14:paraId="2028D7A4" w14:textId="77777777" w:rsidTr="00AC2AAA">
        <w:trPr>
          <w:cantSplit/>
        </w:trPr>
        <w:tc>
          <w:tcPr>
            <w:tcW w:w="2235" w:type="dxa"/>
          </w:tcPr>
          <w:p w14:paraId="18657B6D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/>
              </w:rPr>
              <w:t>ИС</w:t>
            </w:r>
            <w:r>
              <w:rPr>
                <w:lang w:val="ru-RU"/>
              </w:rPr>
              <w:t xml:space="preserve"> НП</w:t>
            </w:r>
          </w:p>
        </w:tc>
        <w:tc>
          <w:tcPr>
            <w:tcW w:w="7399" w:type="dxa"/>
          </w:tcPr>
          <w:p w14:paraId="083CD0F4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>Информационная система</w:t>
            </w:r>
            <w:r>
              <w:rPr>
                <w:lang w:val="ru-RU" w:eastAsia="en-US"/>
              </w:rPr>
              <w:t xml:space="preserve"> организации, к которой предоставляется доступ налоговому органу</w:t>
            </w:r>
          </w:p>
        </w:tc>
      </w:tr>
      <w:tr w:rsidR="00CE78E8" w:rsidRPr="00323E4F" w14:paraId="346D89B8" w14:textId="77777777" w:rsidTr="00AC2AAA">
        <w:trPr>
          <w:cantSplit/>
        </w:trPr>
        <w:tc>
          <w:tcPr>
            <w:tcW w:w="2235" w:type="dxa"/>
          </w:tcPr>
          <w:p w14:paraId="59E56E7E" w14:textId="77777777" w:rsidR="00CE78E8" w:rsidRPr="00323E4F" w:rsidRDefault="00CE78E8" w:rsidP="00AC2AAA">
            <w:pPr>
              <w:pStyle w:val="TableText"/>
              <w:rPr>
                <w:lang w:val="ru-RU"/>
              </w:rPr>
            </w:pPr>
            <w:r w:rsidRPr="00323E4F">
              <w:rPr>
                <w:lang w:val="ru-RU" w:eastAsia="en-US"/>
              </w:rPr>
              <w:t>СКЗИ</w:t>
            </w:r>
          </w:p>
        </w:tc>
        <w:tc>
          <w:tcPr>
            <w:tcW w:w="7399" w:type="dxa"/>
          </w:tcPr>
          <w:p w14:paraId="51CCAF4A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/>
              </w:rPr>
              <w:t>Средства криптографической защиты информации</w:t>
            </w:r>
          </w:p>
        </w:tc>
      </w:tr>
      <w:tr w:rsidR="00CE78E8" w:rsidRPr="00323E4F" w14:paraId="308D6670" w14:textId="77777777" w:rsidTr="00AC2AAA">
        <w:trPr>
          <w:cantSplit/>
        </w:trPr>
        <w:tc>
          <w:tcPr>
            <w:tcW w:w="2235" w:type="dxa"/>
          </w:tcPr>
          <w:p w14:paraId="69491788" w14:textId="77777777" w:rsidR="00CE78E8" w:rsidRPr="00323E4F" w:rsidRDefault="00CE78E8" w:rsidP="00AC2AAA">
            <w:pPr>
              <w:pStyle w:val="TableText"/>
              <w:rPr>
                <w:lang w:val="ru-RU"/>
              </w:rPr>
            </w:pPr>
            <w:r w:rsidRPr="00323E4F">
              <w:rPr>
                <w:lang w:val="ru-RU" w:eastAsia="en-US"/>
              </w:rPr>
              <w:t>СТП</w:t>
            </w:r>
          </w:p>
        </w:tc>
        <w:tc>
          <w:tcPr>
            <w:tcW w:w="7399" w:type="dxa"/>
          </w:tcPr>
          <w:p w14:paraId="3418A562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/>
              </w:rPr>
              <w:t>Служба технической поддержки</w:t>
            </w:r>
          </w:p>
        </w:tc>
      </w:tr>
      <w:tr w:rsidR="00CE78E8" w:rsidRPr="00323E4F" w14:paraId="172441AC" w14:textId="77777777" w:rsidTr="00AC2AAA">
        <w:trPr>
          <w:cantSplit/>
        </w:trPr>
        <w:tc>
          <w:tcPr>
            <w:tcW w:w="2235" w:type="dxa"/>
          </w:tcPr>
          <w:p w14:paraId="3B9F9541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>ЭС</w:t>
            </w:r>
          </w:p>
        </w:tc>
        <w:tc>
          <w:tcPr>
            <w:tcW w:w="7399" w:type="dxa"/>
          </w:tcPr>
          <w:p w14:paraId="742DABC9" w14:textId="77777777" w:rsidR="00CE78E8" w:rsidRPr="00323E4F" w:rsidRDefault="00CE78E8" w:rsidP="00AC2AAA">
            <w:pPr>
              <w:pStyle w:val="TableText"/>
              <w:rPr>
                <w:lang w:val="ru-RU"/>
              </w:rPr>
            </w:pPr>
            <w:r w:rsidRPr="00323E4F">
              <w:rPr>
                <w:lang w:val="ru-RU" w:eastAsia="en-US"/>
              </w:rPr>
              <w:t>Электронный сервис</w:t>
            </w:r>
          </w:p>
        </w:tc>
      </w:tr>
      <w:tr w:rsidR="00CE78E8" w:rsidRPr="00323E4F" w14:paraId="1576CDEF" w14:textId="77777777" w:rsidTr="00AC2AAA">
        <w:trPr>
          <w:cantSplit/>
        </w:trPr>
        <w:tc>
          <w:tcPr>
            <w:tcW w:w="2235" w:type="dxa"/>
          </w:tcPr>
          <w:p w14:paraId="64F81C81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 xml:space="preserve">ЭП </w:t>
            </w:r>
          </w:p>
        </w:tc>
        <w:tc>
          <w:tcPr>
            <w:tcW w:w="7399" w:type="dxa"/>
          </w:tcPr>
          <w:p w14:paraId="1D6A6379" w14:textId="77777777" w:rsidR="00CE78E8" w:rsidRPr="00323E4F" w:rsidRDefault="00CE78E8" w:rsidP="00AC2AAA">
            <w:pPr>
              <w:pStyle w:val="TableText"/>
              <w:rPr>
                <w:lang w:val="ru-RU"/>
              </w:rPr>
            </w:pPr>
            <w:r w:rsidRPr="00323E4F">
              <w:rPr>
                <w:lang w:val="ru-RU" w:eastAsia="en-US"/>
              </w:rPr>
              <w:t>Электронная подпись</w:t>
            </w:r>
          </w:p>
        </w:tc>
      </w:tr>
      <w:tr w:rsidR="00CE78E8" w:rsidRPr="00323E4F" w14:paraId="06A935D4" w14:textId="77777777" w:rsidTr="00AC2AAA">
        <w:trPr>
          <w:cantSplit/>
        </w:trPr>
        <w:tc>
          <w:tcPr>
            <w:tcW w:w="2235" w:type="dxa"/>
          </w:tcPr>
          <w:p w14:paraId="09C70D6A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>ПП</w:t>
            </w:r>
          </w:p>
        </w:tc>
        <w:tc>
          <w:tcPr>
            <w:tcW w:w="7399" w:type="dxa"/>
          </w:tcPr>
          <w:p w14:paraId="345A48D7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 w:rsidRPr="00323E4F">
              <w:rPr>
                <w:lang w:val="ru-RU" w:eastAsia="en-US"/>
              </w:rPr>
              <w:t xml:space="preserve">Прикладная подсистема, </w:t>
            </w:r>
            <w:r>
              <w:rPr>
                <w:lang w:val="ru-RU" w:eastAsia="en-US"/>
              </w:rPr>
              <w:t>входящая в состав АИС «Налог-3»</w:t>
            </w:r>
          </w:p>
        </w:tc>
      </w:tr>
      <w:tr w:rsidR="00CE78E8" w:rsidRPr="00323E4F" w14:paraId="11D1322D" w14:textId="77777777" w:rsidTr="00AC2AAA">
        <w:trPr>
          <w:cantSplit/>
        </w:trPr>
        <w:tc>
          <w:tcPr>
            <w:tcW w:w="2235" w:type="dxa"/>
          </w:tcPr>
          <w:p w14:paraId="2482B1B3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>
              <w:rPr>
                <w:lang w:val="ru-RU"/>
              </w:rPr>
              <w:t>Штатный</w:t>
            </w:r>
            <w:r w:rsidRPr="00323E4F">
              <w:rPr>
                <w:lang w:val="ru-RU"/>
              </w:rPr>
              <w:t xml:space="preserve"> </w:t>
            </w:r>
            <w:r>
              <w:rPr>
                <w:lang w:val="ru-RU" w:eastAsia="en-US"/>
              </w:rPr>
              <w:t>отказ</w:t>
            </w:r>
          </w:p>
        </w:tc>
        <w:tc>
          <w:tcPr>
            <w:tcW w:w="7399" w:type="dxa"/>
          </w:tcPr>
          <w:p w14:paraId="44E7F5E5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>
              <w:rPr>
                <w:lang w:val="ru-RU" w:eastAsia="en-US"/>
              </w:rPr>
              <w:t>Ошибка (в широком понимании слова), возвращаемая Системой, связанная с проблемами обработки входных данных. Повторный вызов сервиса с теми же входными параметрами нецелесообразен, поскольку результат (ошибка) не изменится.</w:t>
            </w:r>
          </w:p>
        </w:tc>
      </w:tr>
      <w:tr w:rsidR="00CE78E8" w:rsidRPr="00323E4F" w14:paraId="52B30862" w14:textId="77777777" w:rsidTr="00AC2AAA">
        <w:trPr>
          <w:cantSplit/>
        </w:trPr>
        <w:tc>
          <w:tcPr>
            <w:tcW w:w="2235" w:type="dxa"/>
          </w:tcPr>
          <w:p w14:paraId="217EB5FA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>
              <w:rPr>
                <w:lang w:val="ru-RU" w:eastAsia="en-US"/>
              </w:rPr>
              <w:t>Нештатный отказ</w:t>
            </w:r>
          </w:p>
        </w:tc>
        <w:tc>
          <w:tcPr>
            <w:tcW w:w="7399" w:type="dxa"/>
          </w:tcPr>
          <w:p w14:paraId="1517F231" w14:textId="77777777" w:rsidR="00CE78E8" w:rsidRPr="00323E4F" w:rsidRDefault="00CE78E8" w:rsidP="00AC2AAA">
            <w:pPr>
              <w:pStyle w:val="TableText"/>
              <w:rPr>
                <w:lang w:val="ru-RU" w:eastAsia="en-US"/>
              </w:rPr>
            </w:pPr>
            <w:r>
              <w:rPr>
                <w:lang w:val="ru-RU" w:eastAsia="en-US"/>
              </w:rPr>
              <w:t>Ошибка, связанная с техническими проблемами (сетевыми, аппаратными, программными). Повторный вызов сервиса с теми же параметрами целесообразен и, возможно, будет успешным после того, как отработают автоматические или ручные процедуры восстановления после сбоев.</w:t>
            </w:r>
          </w:p>
        </w:tc>
      </w:tr>
    </w:tbl>
    <w:p w14:paraId="33B4A5C2" w14:textId="77777777" w:rsidR="00CE78E8" w:rsidRDefault="00CE78E8" w:rsidP="00CE78E8">
      <w:pPr>
        <w:pStyle w:val="RSNormal"/>
      </w:pPr>
      <w:bookmarkStart w:id="16" w:name="_Toc288748875"/>
    </w:p>
    <w:p w14:paraId="3447D0E1" w14:textId="77777777" w:rsidR="00CE78E8" w:rsidRDefault="00CE78E8" w:rsidP="00CE78E8">
      <w:pPr>
        <w:pStyle w:val="RSNormal"/>
      </w:pPr>
    </w:p>
    <w:p w14:paraId="42251391" w14:textId="77777777" w:rsidR="00CE78E8" w:rsidRPr="00323E4F" w:rsidRDefault="00CE78E8" w:rsidP="00CE78E8">
      <w:pPr>
        <w:pStyle w:val="1"/>
        <w:keepLines/>
        <w:suppressAutoHyphens/>
        <w:spacing w:after="60"/>
        <w:jc w:val="both"/>
      </w:pPr>
      <w:bookmarkStart w:id="17" w:name="_Toc402451878"/>
      <w:bookmarkStart w:id="18" w:name="_Toc402552699"/>
      <w:bookmarkStart w:id="19" w:name="_Ref509776114"/>
      <w:bookmarkStart w:id="20" w:name="_Ref509776120"/>
      <w:bookmarkStart w:id="21" w:name="_Ref65714798"/>
      <w:bookmarkStart w:id="22" w:name="_Toc133426493"/>
      <w:r>
        <w:rPr>
          <w:lang w:val="ru-RU"/>
        </w:rPr>
        <w:lastRenderedPageBreak/>
        <w:t>Сценарии электронного</w:t>
      </w:r>
      <w:r w:rsidRPr="00323E4F">
        <w:t xml:space="preserve"> взаимодействия</w:t>
      </w:r>
      <w:bookmarkEnd w:id="17"/>
      <w:bookmarkEnd w:id="18"/>
      <w:bookmarkEnd w:id="19"/>
      <w:bookmarkEnd w:id="20"/>
      <w:bookmarkEnd w:id="21"/>
      <w:bookmarkEnd w:id="22"/>
    </w:p>
    <w:p w14:paraId="236C74A0" w14:textId="691B2E95" w:rsidR="00CE78E8" w:rsidRDefault="00CE78E8" w:rsidP="00CE78E8">
      <w:pPr>
        <w:pStyle w:val="RSNormal"/>
      </w:pPr>
      <w:bookmarkStart w:id="23" w:name="_Toc402451879"/>
      <w:bookmarkStart w:id="24" w:name="_Toc402552700"/>
      <w:r w:rsidRPr="00323E4F">
        <w:t xml:space="preserve">Взаимодействие между </w:t>
      </w:r>
      <w:r w:rsidRPr="00323E4F">
        <w:rPr>
          <w:lang w:val="ru-RU"/>
        </w:rPr>
        <w:t xml:space="preserve">Системой и </w:t>
      </w:r>
      <w:r w:rsidRPr="00323E4F">
        <w:rPr>
          <w:lang w:val="ru-RU"/>
        </w:rPr>
        <w:fldChar w:fldCharType="begin"/>
      </w:r>
      <w:r w:rsidRPr="00323E4F">
        <w:rPr>
          <w:lang w:val="ru-RU"/>
        </w:rPr>
        <w:instrText xml:space="preserve"> DOCPROPERTY  ExtSytem  \* MERGEFORMAT </w:instrText>
      </w:r>
      <w:r w:rsidRPr="00323E4F">
        <w:rPr>
          <w:lang w:val="ru-RU"/>
        </w:rPr>
        <w:fldChar w:fldCharType="separate"/>
      </w:r>
      <w:r w:rsidR="00AC7280">
        <w:rPr>
          <w:lang w:val="ru-RU"/>
        </w:rPr>
        <w:t>ИС НП</w:t>
      </w:r>
      <w:r w:rsidRPr="00323E4F">
        <w:rPr>
          <w:lang w:val="ru-RU"/>
        </w:rPr>
        <w:fldChar w:fldCharType="end"/>
      </w:r>
      <w:r w:rsidRPr="00323E4F">
        <w:rPr>
          <w:lang w:val="ru-RU"/>
        </w:rPr>
        <w:t xml:space="preserve"> </w:t>
      </w:r>
      <w:r>
        <w:rPr>
          <w:lang w:val="ru-RU"/>
        </w:rPr>
        <w:t xml:space="preserve">включает следующие </w:t>
      </w:r>
      <w:r w:rsidRPr="00DB64FE">
        <w:rPr>
          <w:lang w:val="ru-RU"/>
        </w:rPr>
        <w:t>Сценарии</w:t>
      </w:r>
      <w:r>
        <w:rPr>
          <w:lang w:val="ru-RU"/>
        </w:rPr>
        <w:t xml:space="preserve"> взаимодействия</w:t>
      </w:r>
      <w:r w:rsidRPr="00DB64FE">
        <w:t>:</w:t>
      </w:r>
    </w:p>
    <w:p w14:paraId="2E9609C5" w14:textId="22E151F5" w:rsidR="00FE0ACF" w:rsidRPr="00FE6CCF" w:rsidRDefault="00FE0ACF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Определение состояния (доступности) информационной системы налогоплательщика участника налогового мониторинга</w:t>
      </w:r>
      <w:r w:rsidR="00057B21">
        <w:rPr>
          <w:lang w:val="ru-RU"/>
        </w:rPr>
        <w:t>.</w:t>
      </w:r>
    </w:p>
    <w:p w14:paraId="20E4C7DD" w14:textId="57EE8B24" w:rsidR="00FE0ACF" w:rsidRPr="00FE6CCF" w:rsidRDefault="00FE0ACF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Информирование налогового органа о доступности (предстоящей недоступности) информационной системы налогоплательщика участника налогового мониторинга</w:t>
      </w:r>
      <w:r w:rsidR="00057B21">
        <w:rPr>
          <w:lang w:val="ru-RU"/>
        </w:rPr>
        <w:t>.</w:t>
      </w:r>
    </w:p>
    <w:p w14:paraId="12D25F1D" w14:textId="23933FB6" w:rsidR="00FE0ACF" w:rsidRPr="00FE6CCF" w:rsidRDefault="00FE0ACF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Файловый обмен</w:t>
      </w:r>
      <w:r w:rsidR="00057B21">
        <w:rPr>
          <w:lang w:val="ru-RU"/>
        </w:rPr>
        <w:t>.</w:t>
      </w:r>
    </w:p>
    <w:p w14:paraId="417E78B0" w14:textId="2F929AC3" w:rsidR="00FE0ACF" w:rsidRPr="00FE6CCF" w:rsidRDefault="00FE0ACF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Предоставления реестра документов, размещенных в электронном архиве информационной системы налогоплательщика</w:t>
      </w:r>
      <w:r w:rsidR="00057B21">
        <w:rPr>
          <w:lang w:val="ru-RU"/>
        </w:rPr>
        <w:t>.</w:t>
      </w:r>
    </w:p>
    <w:p w14:paraId="030059DE" w14:textId="72614AFA" w:rsidR="00160F1A" w:rsidRPr="00FE6CCF" w:rsidRDefault="00160F1A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Направление запроса на просмотр документа, размещенного в электронном архиве налогоплательщика</w:t>
      </w:r>
      <w:r w:rsidR="00057B21">
        <w:rPr>
          <w:lang w:val="ru-RU"/>
        </w:rPr>
        <w:t>.</w:t>
      </w:r>
    </w:p>
    <w:p w14:paraId="1F0AE23D" w14:textId="535B38FE" w:rsidR="00160F1A" w:rsidRPr="00FE6CCF" w:rsidRDefault="00160F1A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Направление запроса на доразмещение документа в электронный архив информационной системы налогоплательщика</w:t>
      </w:r>
      <w:r w:rsidR="00057B21">
        <w:rPr>
          <w:lang w:val="ru-RU"/>
        </w:rPr>
        <w:t>.</w:t>
      </w:r>
    </w:p>
    <w:p w14:paraId="21C9AEB0" w14:textId="0176612A" w:rsidR="00160F1A" w:rsidRPr="00FE6CCF" w:rsidRDefault="00160F1A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Направления запроса на получение отчета о работе с запросной системой в системе налогоплательщика</w:t>
      </w:r>
      <w:r w:rsidR="00057B21">
        <w:rPr>
          <w:lang w:val="ru-RU"/>
        </w:rPr>
        <w:t>.</w:t>
      </w:r>
    </w:p>
    <w:p w14:paraId="39DB145A" w14:textId="46147945" w:rsidR="00160F1A" w:rsidRPr="00E951B6" w:rsidRDefault="00160F1A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E951B6">
        <w:rPr>
          <w:lang w:val="ru-RU"/>
        </w:rPr>
        <w:t>Получение протокола операций</w:t>
      </w:r>
      <w:r w:rsidR="00745B8F" w:rsidRPr="00E951B6">
        <w:rPr>
          <w:lang w:val="ru-RU"/>
        </w:rPr>
        <w:t xml:space="preserve"> (с 01.01.2025 г.)</w:t>
      </w:r>
      <w:r w:rsidR="00057B21">
        <w:rPr>
          <w:lang w:val="ru-RU"/>
        </w:rPr>
        <w:t>.</w:t>
      </w:r>
    </w:p>
    <w:p w14:paraId="66B021A0" w14:textId="67BA7835" w:rsidR="00160F1A" w:rsidRDefault="00160F1A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FE6CCF">
        <w:rPr>
          <w:lang w:val="ru-RU"/>
        </w:rPr>
        <w:t>Получение сводного протокола операций</w:t>
      </w:r>
      <w:r w:rsidR="00057B21">
        <w:rPr>
          <w:lang w:val="ru-RU"/>
        </w:rPr>
        <w:t>.</w:t>
      </w:r>
    </w:p>
    <w:p w14:paraId="1DAB56F4" w14:textId="748E5363" w:rsidR="001A0F2D" w:rsidRDefault="001A0F2D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>
        <w:rPr>
          <w:lang w:val="ru-RU"/>
        </w:rPr>
        <w:t xml:space="preserve">Обновление </w:t>
      </w:r>
      <w:proofErr w:type="spellStart"/>
      <w:r>
        <w:rPr>
          <w:lang w:val="ru-RU"/>
        </w:rPr>
        <w:t>токена</w:t>
      </w:r>
      <w:proofErr w:type="spellEnd"/>
      <w:r>
        <w:rPr>
          <w:lang w:val="ru-RU"/>
        </w:rPr>
        <w:t xml:space="preserve"> аутентификации</w:t>
      </w:r>
      <w:r w:rsidR="00057B21">
        <w:rPr>
          <w:lang w:val="ru-RU"/>
        </w:rPr>
        <w:t>.</w:t>
      </w:r>
    </w:p>
    <w:p w14:paraId="1321F4DA" w14:textId="3C074516" w:rsidR="00330ABF" w:rsidRDefault="00330ABF" w:rsidP="00330AB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 w:rsidRPr="00330ABF">
        <w:rPr>
          <w:lang w:val="ru-RU"/>
        </w:rPr>
        <w:t>Сервис получения сведен</w:t>
      </w:r>
      <w:r>
        <w:rPr>
          <w:lang w:val="ru-RU"/>
        </w:rPr>
        <w:t>ий по структуре группы компаний</w:t>
      </w:r>
      <w:r w:rsidRPr="00330ABF">
        <w:rPr>
          <w:lang w:val="ru-RU"/>
        </w:rPr>
        <w:t>.</w:t>
      </w:r>
    </w:p>
    <w:p w14:paraId="05766845" w14:textId="019139AF" w:rsidR="00745B8F" w:rsidRPr="00FE6CCF" w:rsidRDefault="00745B8F" w:rsidP="00FE6CCF">
      <w:pPr>
        <w:pStyle w:val="RSNormal"/>
        <w:numPr>
          <w:ilvl w:val="2"/>
          <w:numId w:val="5"/>
        </w:numPr>
        <w:ind w:left="993" w:hanging="373"/>
        <w:rPr>
          <w:lang w:val="ru-RU"/>
        </w:rPr>
      </w:pPr>
      <w:r>
        <w:rPr>
          <w:lang w:val="ru-RU"/>
        </w:rPr>
        <w:t>Сервисы истребования</w:t>
      </w:r>
      <w:r w:rsidR="00057B21">
        <w:rPr>
          <w:lang w:val="ru-RU"/>
        </w:rPr>
        <w:t>.</w:t>
      </w:r>
    </w:p>
    <w:p w14:paraId="68FD3D0A" w14:textId="3276898F" w:rsidR="00CE78E8" w:rsidRPr="00323E4F" w:rsidRDefault="00CE78E8" w:rsidP="00AC7280">
      <w:pPr>
        <w:pStyle w:val="RSNormal"/>
        <w:spacing w:before="120"/>
        <w:ind w:firstLine="578"/>
        <w:rPr>
          <w:lang w:val="ru-RU"/>
        </w:rPr>
      </w:pPr>
      <w:r w:rsidRPr="00323E4F">
        <w:rPr>
          <w:lang w:val="ru-RU"/>
        </w:rPr>
        <w:t xml:space="preserve">Технические требования к реализации данных сценариев описаны в разделе </w:t>
      </w:r>
      <w:r w:rsidRPr="00323E4F">
        <w:rPr>
          <w:lang w:val="ru-RU"/>
        </w:rPr>
        <w:fldChar w:fldCharType="begin"/>
      </w:r>
      <w:r w:rsidRPr="00323E4F">
        <w:rPr>
          <w:lang w:val="ru-RU"/>
        </w:rPr>
        <w:instrText xml:space="preserve"> REF _Ref58834482 \r \h </w:instrText>
      </w:r>
      <w:r>
        <w:rPr>
          <w:lang w:val="ru-RU"/>
        </w:rPr>
        <w:instrText xml:space="preserve"> \* MERGEFORMAT </w:instrText>
      </w:r>
      <w:r w:rsidRPr="00323E4F">
        <w:rPr>
          <w:lang w:val="ru-RU"/>
        </w:rPr>
      </w:r>
      <w:r w:rsidRPr="00323E4F">
        <w:rPr>
          <w:lang w:val="ru-RU"/>
        </w:rPr>
        <w:fldChar w:fldCharType="separate"/>
      </w:r>
      <w:r w:rsidR="00AC7280">
        <w:rPr>
          <w:lang w:val="ru-RU"/>
        </w:rPr>
        <w:t>3</w:t>
      </w:r>
      <w:r w:rsidRPr="00323E4F">
        <w:rPr>
          <w:lang w:val="ru-RU"/>
        </w:rPr>
        <w:fldChar w:fldCharType="end"/>
      </w:r>
      <w:r w:rsidRPr="00323E4F">
        <w:rPr>
          <w:lang w:val="ru-RU"/>
        </w:rPr>
        <w:t>. </w:t>
      </w:r>
      <w:r w:rsidRPr="00323E4F">
        <w:rPr>
          <w:lang w:val="ru-RU"/>
        </w:rPr>
        <w:fldChar w:fldCharType="begin"/>
      </w:r>
      <w:r w:rsidRPr="00323E4F">
        <w:rPr>
          <w:lang w:val="ru-RU"/>
        </w:rPr>
        <w:instrText xml:space="preserve"> REF _Ref58834485 \h </w:instrText>
      </w:r>
      <w:r>
        <w:rPr>
          <w:lang w:val="ru-RU"/>
        </w:rPr>
        <w:instrText xml:space="preserve"> \* MERGEFORMAT </w:instrText>
      </w:r>
      <w:r w:rsidRPr="00323E4F">
        <w:rPr>
          <w:lang w:val="ru-RU"/>
        </w:rPr>
      </w:r>
      <w:r w:rsidRPr="00323E4F">
        <w:rPr>
          <w:lang w:val="ru-RU"/>
        </w:rPr>
        <w:fldChar w:fldCharType="separate"/>
      </w:r>
      <w:r w:rsidR="00AC7280" w:rsidRPr="00323E4F">
        <w:rPr>
          <w:lang w:val="ru-RU"/>
        </w:rPr>
        <w:t>Электронное взаимодействие</w:t>
      </w:r>
      <w:r w:rsidRPr="00323E4F">
        <w:rPr>
          <w:lang w:val="ru-RU"/>
        </w:rPr>
        <w:fldChar w:fldCharType="end"/>
      </w:r>
      <w:r w:rsidRPr="00323E4F">
        <w:rPr>
          <w:lang w:val="ru-RU"/>
        </w:rPr>
        <w:t>.</w:t>
      </w:r>
    </w:p>
    <w:p w14:paraId="561B8864" w14:textId="0CA4A423" w:rsidR="00CE78E8" w:rsidRDefault="00CE78E8" w:rsidP="00CE78E8">
      <w:pPr>
        <w:pStyle w:val="RSNormal"/>
        <w:rPr>
          <w:lang w:val="ru-RU"/>
        </w:rPr>
      </w:pPr>
      <w:r>
        <w:rPr>
          <w:lang w:val="ru-RU"/>
        </w:rPr>
        <w:t xml:space="preserve">Взаимодействие между Системой и ИС НП осуществляется путем вызова одного или нескольких </w:t>
      </w:r>
      <w:r w:rsidR="00DA7E5B">
        <w:rPr>
          <w:lang w:val="ru-RU"/>
        </w:rPr>
        <w:t>электронных сервисов</w:t>
      </w:r>
      <w:r>
        <w:rPr>
          <w:lang w:val="ru-RU"/>
        </w:rPr>
        <w:t>, представляющих собой операции обмена структурированными сообщениями (далее –</w:t>
      </w:r>
      <w:r w:rsidR="00DA7E5B">
        <w:rPr>
          <w:lang w:val="ru-RU"/>
        </w:rPr>
        <w:t xml:space="preserve"> сервисов</w:t>
      </w:r>
      <w:r>
        <w:rPr>
          <w:lang w:val="ru-RU"/>
        </w:rPr>
        <w:t>).</w:t>
      </w:r>
    </w:p>
    <w:p w14:paraId="794C4369" w14:textId="36F51E6B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>Структура и состав</w:t>
      </w:r>
      <w:r w:rsidR="00DA7E5B">
        <w:rPr>
          <w:lang w:val="ru-RU"/>
        </w:rPr>
        <w:t xml:space="preserve"> сервисов</w:t>
      </w:r>
      <w:r w:rsidRPr="00323E4F">
        <w:rPr>
          <w:lang w:val="ru-RU"/>
        </w:rPr>
        <w:t xml:space="preserve"> описаны в </w:t>
      </w:r>
      <w:r>
        <w:rPr>
          <w:lang w:val="ru-RU"/>
        </w:rPr>
        <w:t>Приложени</w:t>
      </w:r>
      <w:r w:rsidR="00FE6CCF">
        <w:rPr>
          <w:lang w:val="ru-RU"/>
        </w:rPr>
        <w:t xml:space="preserve">ях </w:t>
      </w:r>
      <w:r>
        <w:rPr>
          <w:lang w:val="ru-RU"/>
        </w:rPr>
        <w:t>к регламенту взаимодействия через информационную систему организации.</w:t>
      </w:r>
    </w:p>
    <w:p w14:paraId="4FB3BF25" w14:textId="48516B16" w:rsidR="00805FE6" w:rsidRDefault="00805FE6" w:rsidP="00CE78E8">
      <w:pPr>
        <w:pStyle w:val="RSNormal"/>
        <w:rPr>
          <w:lang w:val="ru-RU"/>
        </w:rPr>
      </w:pPr>
    </w:p>
    <w:p w14:paraId="7DC3003D" w14:textId="77777777" w:rsidR="00CE78E8" w:rsidRPr="00323E4F" w:rsidRDefault="00CE78E8" w:rsidP="00CE78E8">
      <w:pPr>
        <w:pStyle w:val="1"/>
        <w:rPr>
          <w:lang w:val="ru-RU"/>
        </w:rPr>
      </w:pPr>
      <w:bookmarkStart w:id="25" w:name="_Toc66203022"/>
      <w:bookmarkStart w:id="26" w:name="_Toc66203302"/>
      <w:bookmarkStart w:id="27" w:name="_Toc66133839"/>
      <w:bookmarkStart w:id="28" w:name="_Toc66134813"/>
      <w:bookmarkStart w:id="29" w:name="_Toc66135258"/>
      <w:bookmarkStart w:id="30" w:name="_Toc66203023"/>
      <w:bookmarkStart w:id="31" w:name="_Toc66203303"/>
      <w:bookmarkStart w:id="32" w:name="_Toc66133840"/>
      <w:bookmarkStart w:id="33" w:name="_Toc66134814"/>
      <w:bookmarkStart w:id="34" w:name="_Toc66135259"/>
      <w:bookmarkStart w:id="35" w:name="_Toc66203024"/>
      <w:bookmarkStart w:id="36" w:name="_Toc66203304"/>
      <w:bookmarkStart w:id="37" w:name="_Toc66133841"/>
      <w:bookmarkStart w:id="38" w:name="_Toc66134815"/>
      <w:bookmarkStart w:id="39" w:name="_Toc66135260"/>
      <w:bookmarkStart w:id="40" w:name="_Toc66203025"/>
      <w:bookmarkStart w:id="41" w:name="_Toc66203305"/>
      <w:bookmarkStart w:id="42" w:name="_Toc66133842"/>
      <w:bookmarkStart w:id="43" w:name="_Toc66134816"/>
      <w:bookmarkStart w:id="44" w:name="_Toc66135261"/>
      <w:bookmarkStart w:id="45" w:name="_Toc66203026"/>
      <w:bookmarkStart w:id="46" w:name="_Toc66203306"/>
      <w:bookmarkStart w:id="47" w:name="_Toc66133843"/>
      <w:bookmarkStart w:id="48" w:name="_Toc66134817"/>
      <w:bookmarkStart w:id="49" w:name="_Toc66135262"/>
      <w:bookmarkStart w:id="50" w:name="_Toc66203027"/>
      <w:bookmarkStart w:id="51" w:name="_Toc66203307"/>
      <w:bookmarkStart w:id="52" w:name="_Toc66133900"/>
      <w:bookmarkStart w:id="53" w:name="_Toc66134874"/>
      <w:bookmarkStart w:id="54" w:name="_Toc66135319"/>
      <w:bookmarkStart w:id="55" w:name="_Toc66203084"/>
      <w:bookmarkStart w:id="56" w:name="_Toc66203364"/>
      <w:bookmarkStart w:id="57" w:name="_Toc66133901"/>
      <w:bookmarkStart w:id="58" w:name="_Toc66134875"/>
      <w:bookmarkStart w:id="59" w:name="_Toc66135320"/>
      <w:bookmarkStart w:id="60" w:name="_Toc66203085"/>
      <w:bookmarkStart w:id="61" w:name="_Toc66203365"/>
      <w:bookmarkStart w:id="62" w:name="_Toc66133902"/>
      <w:bookmarkStart w:id="63" w:name="_Toc66134876"/>
      <w:bookmarkStart w:id="64" w:name="_Toc66135321"/>
      <w:bookmarkStart w:id="65" w:name="_Toc66203086"/>
      <w:bookmarkStart w:id="66" w:name="_Toc66203366"/>
      <w:bookmarkStart w:id="67" w:name="_Toc66133923"/>
      <w:bookmarkStart w:id="68" w:name="_Toc66134897"/>
      <w:bookmarkStart w:id="69" w:name="_Toc66135342"/>
      <w:bookmarkStart w:id="70" w:name="_Toc66203107"/>
      <w:bookmarkStart w:id="71" w:name="_Toc66203387"/>
      <w:bookmarkStart w:id="72" w:name="_Toc66133924"/>
      <w:bookmarkStart w:id="73" w:name="_Toc66134898"/>
      <w:bookmarkStart w:id="74" w:name="_Toc66135343"/>
      <w:bookmarkStart w:id="75" w:name="_Toc66203108"/>
      <w:bookmarkStart w:id="76" w:name="_Toc66203388"/>
      <w:bookmarkStart w:id="77" w:name="_Toc66133925"/>
      <w:bookmarkStart w:id="78" w:name="_Toc66134899"/>
      <w:bookmarkStart w:id="79" w:name="_Toc66135344"/>
      <w:bookmarkStart w:id="80" w:name="_Toc66203109"/>
      <w:bookmarkStart w:id="81" w:name="_Toc66203389"/>
      <w:bookmarkStart w:id="82" w:name="_Toc66133926"/>
      <w:bookmarkStart w:id="83" w:name="_Toc66134900"/>
      <w:bookmarkStart w:id="84" w:name="_Toc66135345"/>
      <w:bookmarkStart w:id="85" w:name="_Toc66203110"/>
      <w:bookmarkStart w:id="86" w:name="_Toc66203390"/>
      <w:bookmarkStart w:id="87" w:name="_Toc66133927"/>
      <w:bookmarkStart w:id="88" w:name="_Toc66134901"/>
      <w:bookmarkStart w:id="89" w:name="_Toc66135346"/>
      <w:bookmarkStart w:id="90" w:name="_Toc66203111"/>
      <w:bookmarkStart w:id="91" w:name="_Toc66203391"/>
      <w:bookmarkStart w:id="92" w:name="_Toc66133928"/>
      <w:bookmarkStart w:id="93" w:name="_Toc66134902"/>
      <w:bookmarkStart w:id="94" w:name="_Toc66135347"/>
      <w:bookmarkStart w:id="95" w:name="_Toc66203112"/>
      <w:bookmarkStart w:id="96" w:name="_Toc66203392"/>
      <w:bookmarkStart w:id="97" w:name="_Toc66133929"/>
      <w:bookmarkStart w:id="98" w:name="_Toc66134903"/>
      <w:bookmarkStart w:id="99" w:name="_Toc66135348"/>
      <w:bookmarkStart w:id="100" w:name="_Toc66203113"/>
      <w:bookmarkStart w:id="101" w:name="_Toc66203393"/>
      <w:bookmarkStart w:id="102" w:name="_Toc66133930"/>
      <w:bookmarkStart w:id="103" w:name="_Toc66134904"/>
      <w:bookmarkStart w:id="104" w:name="_Toc66135349"/>
      <w:bookmarkStart w:id="105" w:name="_Toc66203114"/>
      <w:bookmarkStart w:id="106" w:name="_Toc66203394"/>
      <w:bookmarkStart w:id="107" w:name="_Toc66133931"/>
      <w:bookmarkStart w:id="108" w:name="_Toc66134905"/>
      <w:bookmarkStart w:id="109" w:name="_Toc66135350"/>
      <w:bookmarkStart w:id="110" w:name="_Toc66203115"/>
      <w:bookmarkStart w:id="111" w:name="_Toc66203395"/>
      <w:bookmarkStart w:id="112" w:name="_Toc66133932"/>
      <w:bookmarkStart w:id="113" w:name="_Toc66134906"/>
      <w:bookmarkStart w:id="114" w:name="_Toc66135351"/>
      <w:bookmarkStart w:id="115" w:name="_Toc66203116"/>
      <w:bookmarkStart w:id="116" w:name="_Toc66203396"/>
      <w:bookmarkStart w:id="117" w:name="_Toc66134001"/>
      <w:bookmarkStart w:id="118" w:name="_Toc66134975"/>
      <w:bookmarkStart w:id="119" w:name="_Toc66135420"/>
      <w:bookmarkStart w:id="120" w:name="_Toc66203185"/>
      <w:bookmarkStart w:id="121" w:name="_Toc66203465"/>
      <w:bookmarkStart w:id="122" w:name="_Toc66134002"/>
      <w:bookmarkStart w:id="123" w:name="_Toc66134976"/>
      <w:bookmarkStart w:id="124" w:name="_Toc66135421"/>
      <w:bookmarkStart w:id="125" w:name="_Toc66203186"/>
      <w:bookmarkStart w:id="126" w:name="_Toc66203466"/>
      <w:bookmarkStart w:id="127" w:name="_Toc66134003"/>
      <w:bookmarkStart w:id="128" w:name="_Toc66134977"/>
      <w:bookmarkStart w:id="129" w:name="_Toc66135422"/>
      <w:bookmarkStart w:id="130" w:name="_Toc66203187"/>
      <w:bookmarkStart w:id="131" w:name="_Toc66203467"/>
      <w:bookmarkStart w:id="132" w:name="_Toc66134004"/>
      <w:bookmarkStart w:id="133" w:name="_Toc66134978"/>
      <w:bookmarkStart w:id="134" w:name="_Toc66135423"/>
      <w:bookmarkStart w:id="135" w:name="_Toc66203188"/>
      <w:bookmarkStart w:id="136" w:name="_Toc66203468"/>
      <w:bookmarkStart w:id="137" w:name="_Toc66134030"/>
      <w:bookmarkStart w:id="138" w:name="_Toc66135004"/>
      <w:bookmarkStart w:id="139" w:name="_Toc66135449"/>
      <w:bookmarkStart w:id="140" w:name="_Toc66203214"/>
      <w:bookmarkStart w:id="141" w:name="_Toc66203494"/>
      <w:bookmarkStart w:id="142" w:name="_Toc66134031"/>
      <w:bookmarkStart w:id="143" w:name="_Toc66135005"/>
      <w:bookmarkStart w:id="144" w:name="_Toc66135450"/>
      <w:bookmarkStart w:id="145" w:name="_Toc66203215"/>
      <w:bookmarkStart w:id="146" w:name="_Toc66203495"/>
      <w:bookmarkStart w:id="147" w:name="_Toc66134032"/>
      <w:bookmarkStart w:id="148" w:name="_Toc66135006"/>
      <w:bookmarkStart w:id="149" w:name="_Toc66135451"/>
      <w:bookmarkStart w:id="150" w:name="_Toc66203216"/>
      <w:bookmarkStart w:id="151" w:name="_Toc66203496"/>
      <w:bookmarkStart w:id="152" w:name="_Toc66134033"/>
      <w:bookmarkStart w:id="153" w:name="_Toc66135007"/>
      <w:bookmarkStart w:id="154" w:name="_Toc66135452"/>
      <w:bookmarkStart w:id="155" w:name="_Toc66203217"/>
      <w:bookmarkStart w:id="156" w:name="_Toc66203497"/>
      <w:bookmarkStart w:id="157" w:name="_Toc66134034"/>
      <w:bookmarkStart w:id="158" w:name="_Toc66135008"/>
      <w:bookmarkStart w:id="159" w:name="_Toc66135453"/>
      <w:bookmarkStart w:id="160" w:name="_Toc66203218"/>
      <w:bookmarkStart w:id="161" w:name="_Toc66203498"/>
      <w:bookmarkStart w:id="162" w:name="_Toc66134035"/>
      <w:bookmarkStart w:id="163" w:name="_Toc66135009"/>
      <w:bookmarkStart w:id="164" w:name="_Toc66135454"/>
      <w:bookmarkStart w:id="165" w:name="_Toc66203219"/>
      <w:bookmarkStart w:id="166" w:name="_Toc66203499"/>
      <w:bookmarkStart w:id="167" w:name="_Toc325990454"/>
      <w:bookmarkStart w:id="168" w:name="_Toc402451882"/>
      <w:bookmarkStart w:id="169" w:name="_Toc402552703"/>
      <w:bookmarkStart w:id="170" w:name="_Ref58834482"/>
      <w:bookmarkStart w:id="171" w:name="_Ref58834485"/>
      <w:bookmarkStart w:id="172" w:name="_Toc133426494"/>
      <w:bookmarkEnd w:id="16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 w:rsidRPr="00323E4F">
        <w:rPr>
          <w:lang w:val="ru-RU"/>
        </w:rPr>
        <w:lastRenderedPageBreak/>
        <w:t>Электронное взаимодействие</w:t>
      </w:r>
      <w:bookmarkEnd w:id="167"/>
      <w:bookmarkEnd w:id="168"/>
      <w:bookmarkEnd w:id="169"/>
      <w:bookmarkEnd w:id="170"/>
      <w:bookmarkEnd w:id="171"/>
      <w:bookmarkEnd w:id="172"/>
    </w:p>
    <w:p w14:paraId="3CED0FFC" w14:textId="77777777" w:rsidR="00CE78E8" w:rsidRDefault="00CE78E8" w:rsidP="00CE78E8">
      <w:pPr>
        <w:pStyle w:val="2"/>
        <w:rPr>
          <w:lang w:val="ru-RU"/>
        </w:rPr>
      </w:pPr>
      <w:bookmarkStart w:id="173" w:name="_Toc133426495"/>
      <w:bookmarkStart w:id="174" w:name="_Ref65702054"/>
      <w:bookmarkStart w:id="175" w:name="_Toc402451888"/>
      <w:bookmarkStart w:id="176" w:name="_Toc402552709"/>
      <w:bookmarkStart w:id="177" w:name="_Toc404257909"/>
      <w:bookmarkStart w:id="178" w:name="_Ref472085095"/>
      <w:bookmarkStart w:id="179" w:name="_Toc479762455"/>
      <w:r>
        <w:rPr>
          <w:lang w:val="ru-RU"/>
        </w:rPr>
        <w:t>Архитектура взаимодействия</w:t>
      </w:r>
      <w:bookmarkEnd w:id="173"/>
    </w:p>
    <w:p w14:paraId="6D8AF8B5" w14:textId="63E7AC7F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Для реализации </w:t>
      </w:r>
      <w:r w:rsidRPr="00F65E7B">
        <w:rPr>
          <w:lang w:val="ru-RU"/>
        </w:rPr>
        <w:t>сценариев</w:t>
      </w:r>
      <w:r>
        <w:rPr>
          <w:lang w:val="ru-RU"/>
        </w:rPr>
        <w:t xml:space="preserve"> взаимодействия</w:t>
      </w:r>
      <w:r w:rsidRPr="00323E4F">
        <w:rPr>
          <w:lang w:val="ru-RU"/>
        </w:rPr>
        <w:t xml:space="preserve"> </w:t>
      </w:r>
      <w:r>
        <w:rPr>
          <w:lang w:val="ru-RU"/>
        </w:rPr>
        <w:t>разработана</w:t>
      </w:r>
      <w:r w:rsidRPr="00323E4F">
        <w:rPr>
          <w:lang w:val="ru-RU"/>
        </w:rPr>
        <w:t xml:space="preserve"> </w:t>
      </w:r>
      <w:r>
        <w:rPr>
          <w:lang w:val="ru-RU"/>
        </w:rPr>
        <w:t>архитектура, отображенная на следующей схеме.</w:t>
      </w:r>
    </w:p>
    <w:p w14:paraId="49D1683E" w14:textId="2E221190" w:rsidR="00C51784" w:rsidRPr="00323E4F" w:rsidRDefault="00C51784" w:rsidP="00C51784">
      <w:pPr>
        <w:pStyle w:val="RSNormal"/>
        <w:ind w:firstLine="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9944D43" wp14:editId="5774C267">
            <wp:extent cx="6120765" cy="3998201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998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42082" w14:textId="3552C79B" w:rsidR="00CE78E8" w:rsidRDefault="00CE78E8" w:rsidP="00CE78E8">
      <w:pPr>
        <w:pStyle w:val="RSNormal"/>
        <w:ind w:firstLine="0"/>
        <w:jc w:val="center"/>
        <w:rPr>
          <w:lang w:val="ru-RU"/>
        </w:rPr>
      </w:pPr>
    </w:p>
    <w:p w14:paraId="0D0FCC4F" w14:textId="0659483B" w:rsidR="00CE78E8" w:rsidRDefault="00CE78E8" w:rsidP="00CE78E8">
      <w:pPr>
        <w:pStyle w:val="RSNormal"/>
        <w:jc w:val="center"/>
        <w:rPr>
          <w:lang w:val="ru-RU"/>
        </w:rPr>
      </w:pPr>
      <w:r w:rsidRPr="003945DD">
        <w:rPr>
          <w:lang w:val="ru-RU"/>
        </w:rPr>
        <w:t xml:space="preserve">Рисунок </w:t>
      </w:r>
      <w:r w:rsidRPr="003945DD">
        <w:rPr>
          <w:lang w:val="ru-RU"/>
        </w:rPr>
        <w:fldChar w:fldCharType="begin"/>
      </w:r>
      <w:r w:rsidRPr="003945DD">
        <w:rPr>
          <w:lang w:val="ru-RU"/>
        </w:rPr>
        <w:instrText xml:space="preserve"> SEQ Рисунок \* ARABIC </w:instrText>
      </w:r>
      <w:r w:rsidRPr="003945DD">
        <w:rPr>
          <w:lang w:val="ru-RU"/>
        </w:rPr>
        <w:fldChar w:fldCharType="separate"/>
      </w:r>
      <w:r w:rsidR="00AC7280">
        <w:rPr>
          <w:noProof/>
          <w:lang w:val="ru-RU"/>
        </w:rPr>
        <w:t>1</w:t>
      </w:r>
      <w:r w:rsidRPr="003945DD">
        <w:rPr>
          <w:lang w:val="ru-RU"/>
        </w:rPr>
        <w:fldChar w:fldCharType="end"/>
      </w:r>
      <w:r>
        <w:rPr>
          <w:lang w:val="ru-RU"/>
        </w:rPr>
        <w:t xml:space="preserve">. </w:t>
      </w:r>
      <w:r w:rsidRPr="003945DD">
        <w:rPr>
          <w:lang w:val="ru-RU"/>
        </w:rPr>
        <w:t xml:space="preserve">Схема взаимодействия ИС НП и </w:t>
      </w:r>
      <w:r>
        <w:rPr>
          <w:lang w:val="ru-RU"/>
        </w:rPr>
        <w:t>Системы</w:t>
      </w:r>
    </w:p>
    <w:p w14:paraId="321DA534" w14:textId="77777777" w:rsidR="00CE78E8" w:rsidRDefault="00CE78E8" w:rsidP="00CE78E8">
      <w:pPr>
        <w:pStyle w:val="RSNormal"/>
        <w:rPr>
          <w:lang w:val="ru-RU"/>
        </w:rPr>
      </w:pPr>
    </w:p>
    <w:p w14:paraId="36577FB4" w14:textId="38F84EB2" w:rsidR="00CE78E8" w:rsidRDefault="00CE78E8" w:rsidP="00CE78E8">
      <w:pPr>
        <w:pStyle w:val="RSNormal"/>
        <w:rPr>
          <w:lang w:val="ru-RU"/>
        </w:rPr>
      </w:pPr>
      <w:r>
        <w:rPr>
          <w:lang w:val="ru-RU"/>
        </w:rPr>
        <w:t>В целях информационного взаимодействия ИС НП и Система реализу</w:t>
      </w:r>
      <w:r w:rsidR="00DA7E5B">
        <w:rPr>
          <w:lang w:val="ru-RU"/>
        </w:rPr>
        <w:t>ю</w:t>
      </w:r>
      <w:r>
        <w:rPr>
          <w:lang w:val="ru-RU"/>
        </w:rPr>
        <w:t xml:space="preserve">т </w:t>
      </w:r>
      <w:r w:rsidR="00DA7E5B">
        <w:rPr>
          <w:lang w:val="ru-RU"/>
        </w:rPr>
        <w:t>электронные сервисы в соответствии с Приложени</w:t>
      </w:r>
      <w:r w:rsidR="00FE0ACF">
        <w:rPr>
          <w:lang w:val="ru-RU"/>
        </w:rPr>
        <w:t xml:space="preserve">ями </w:t>
      </w:r>
      <w:r w:rsidR="00DA7E5B">
        <w:rPr>
          <w:lang w:val="ru-RU"/>
        </w:rPr>
        <w:t>к регламенту взаимодействия через информационную систему организации</w:t>
      </w:r>
      <w:r>
        <w:rPr>
          <w:lang w:val="ru-RU"/>
        </w:rPr>
        <w:t>.</w:t>
      </w:r>
    </w:p>
    <w:p w14:paraId="55CADEA0" w14:textId="27DB848E" w:rsidR="00CE78E8" w:rsidRPr="00761408" w:rsidRDefault="00CE78E8" w:rsidP="00CE78E8">
      <w:pPr>
        <w:pStyle w:val="RSNormal"/>
        <w:rPr>
          <w:lang w:val="ru-RU"/>
        </w:rPr>
      </w:pPr>
      <w:r>
        <w:rPr>
          <w:lang w:val="ru-RU"/>
        </w:rPr>
        <w:t>В составе структурированного сообщения передача файла не производится. Предусмотрен обмен файлами через файловый ресурс.</w:t>
      </w:r>
    </w:p>
    <w:p w14:paraId="62CB8FD7" w14:textId="77777777" w:rsidR="00CE78E8" w:rsidRDefault="00CE78E8" w:rsidP="00CE78E8">
      <w:pPr>
        <w:pStyle w:val="RSNormal"/>
        <w:rPr>
          <w:lang w:val="ru-RU"/>
        </w:rPr>
      </w:pPr>
    </w:p>
    <w:p w14:paraId="39C8CE78" w14:textId="77777777" w:rsidR="00CE78E8" w:rsidRPr="00323E4F" w:rsidRDefault="00CE78E8" w:rsidP="00CE78E8">
      <w:pPr>
        <w:pStyle w:val="2"/>
        <w:rPr>
          <w:lang w:val="ru-RU"/>
        </w:rPr>
      </w:pPr>
      <w:bookmarkStart w:id="180" w:name="_Toc66203222"/>
      <w:bookmarkStart w:id="181" w:name="_Toc66203502"/>
      <w:bookmarkStart w:id="182" w:name="_Toc66203223"/>
      <w:bookmarkStart w:id="183" w:name="_Toc66203503"/>
      <w:bookmarkStart w:id="184" w:name="_Toc133426496"/>
      <w:bookmarkEnd w:id="180"/>
      <w:bookmarkEnd w:id="181"/>
      <w:bookmarkEnd w:id="182"/>
      <w:bookmarkEnd w:id="183"/>
      <w:r>
        <w:rPr>
          <w:lang w:val="ru-RU"/>
        </w:rPr>
        <w:t>Виды</w:t>
      </w:r>
      <w:r w:rsidRPr="00323E4F">
        <w:rPr>
          <w:lang w:val="ru-RU"/>
        </w:rPr>
        <w:t xml:space="preserve"> </w:t>
      </w:r>
      <w:bookmarkEnd w:id="174"/>
      <w:r>
        <w:rPr>
          <w:lang w:val="ru-RU"/>
        </w:rPr>
        <w:t>взимодействия</w:t>
      </w:r>
      <w:bookmarkEnd w:id="184"/>
    </w:p>
    <w:p w14:paraId="67A5A549" w14:textId="77777777" w:rsidR="00CE78E8" w:rsidRDefault="00CE78E8" w:rsidP="00CE78E8">
      <w:pPr>
        <w:pStyle w:val="RSNormal"/>
        <w:rPr>
          <w:lang w:val="ru-RU"/>
        </w:rPr>
      </w:pPr>
      <w:r>
        <w:rPr>
          <w:lang w:val="ru-RU"/>
        </w:rPr>
        <w:t>Р</w:t>
      </w:r>
      <w:r w:rsidRPr="00323E4F">
        <w:rPr>
          <w:lang w:val="ru-RU"/>
        </w:rPr>
        <w:t>еализаци</w:t>
      </w:r>
      <w:r>
        <w:rPr>
          <w:lang w:val="ru-RU"/>
        </w:rPr>
        <w:t>я</w:t>
      </w:r>
      <w:r w:rsidRPr="00323E4F">
        <w:rPr>
          <w:lang w:val="ru-RU"/>
        </w:rPr>
        <w:t xml:space="preserve"> </w:t>
      </w:r>
      <w:r>
        <w:rPr>
          <w:lang w:val="ru-RU"/>
        </w:rPr>
        <w:t>С</w:t>
      </w:r>
      <w:r w:rsidRPr="00083A38">
        <w:rPr>
          <w:lang w:val="ru-RU"/>
        </w:rPr>
        <w:t>ценариев</w:t>
      </w:r>
      <w:r>
        <w:rPr>
          <w:lang w:val="ru-RU"/>
        </w:rPr>
        <w:t xml:space="preserve"> взаимодействия осуществляется с использованием </w:t>
      </w:r>
      <w:r w:rsidRPr="00323E4F">
        <w:rPr>
          <w:lang w:val="ru-RU"/>
        </w:rPr>
        <w:t xml:space="preserve">следующих </w:t>
      </w:r>
      <w:r>
        <w:rPr>
          <w:lang w:val="ru-RU"/>
        </w:rPr>
        <w:t>видов взаимодействия</w:t>
      </w:r>
      <w:r w:rsidRPr="00323E4F">
        <w:rPr>
          <w:lang w:val="ru-RU"/>
        </w:rPr>
        <w:t>:</w:t>
      </w:r>
    </w:p>
    <w:p w14:paraId="58C2DD99" w14:textId="77777777" w:rsidR="00CE78E8" w:rsidRPr="008F5DA8" w:rsidRDefault="00CE78E8" w:rsidP="00CE78E8">
      <w:pPr>
        <w:jc w:val="right"/>
      </w:pPr>
      <w:r w:rsidRPr="008F5DA8">
        <w:t xml:space="preserve">Таблица </w:t>
      </w:r>
      <w: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6"/>
        <w:gridCol w:w="1770"/>
        <w:gridCol w:w="4643"/>
      </w:tblGrid>
      <w:tr w:rsidR="00CE78E8" w:rsidRPr="00323E4F" w14:paraId="7F51C06F" w14:textId="77777777" w:rsidTr="00AC2AAA">
        <w:tc>
          <w:tcPr>
            <w:tcW w:w="3216" w:type="dxa"/>
            <w:shd w:val="clear" w:color="auto" w:fill="D9D9D9"/>
            <w:vAlign w:val="center"/>
          </w:tcPr>
          <w:p w14:paraId="46BC2EFE" w14:textId="77777777" w:rsidR="00CE78E8" w:rsidRPr="00323E4F" w:rsidRDefault="00CE78E8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Вид взаимодействия</w:t>
            </w:r>
          </w:p>
        </w:tc>
        <w:tc>
          <w:tcPr>
            <w:tcW w:w="1770" w:type="dxa"/>
            <w:shd w:val="clear" w:color="auto" w:fill="D9D9D9"/>
            <w:vAlign w:val="center"/>
          </w:tcPr>
          <w:p w14:paraId="3C639C24" w14:textId="77777777" w:rsidR="00CE78E8" w:rsidRPr="00323E4F" w:rsidRDefault="00CE78E8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Инициатор соединения</w:t>
            </w:r>
          </w:p>
        </w:tc>
        <w:tc>
          <w:tcPr>
            <w:tcW w:w="4643" w:type="dxa"/>
            <w:shd w:val="clear" w:color="auto" w:fill="D9D9D9"/>
            <w:vAlign w:val="center"/>
          </w:tcPr>
          <w:p w14:paraId="5469F10F" w14:textId="77777777" w:rsidR="00CE78E8" w:rsidRPr="00323E4F" w:rsidRDefault="00CE78E8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Описание механизма</w:t>
            </w:r>
          </w:p>
        </w:tc>
      </w:tr>
      <w:tr w:rsidR="00CE78E8" w:rsidRPr="00323E4F" w14:paraId="41B3BCBA" w14:textId="77777777" w:rsidTr="00AC2AAA">
        <w:tc>
          <w:tcPr>
            <w:tcW w:w="3216" w:type="dxa"/>
            <w:shd w:val="clear" w:color="auto" w:fill="auto"/>
          </w:tcPr>
          <w:p w14:paraId="7E50696B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  <w:tc>
          <w:tcPr>
            <w:tcW w:w="1770" w:type="dxa"/>
            <w:shd w:val="clear" w:color="auto" w:fill="auto"/>
          </w:tcPr>
          <w:p w14:paraId="6DE91AE4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Система</w:t>
            </w:r>
            <w:r>
              <w:rPr>
                <w:lang w:val="ru-RU"/>
              </w:rPr>
              <w:t>, ИС НП</w:t>
            </w:r>
          </w:p>
        </w:tc>
        <w:tc>
          <w:tcPr>
            <w:tcW w:w="4643" w:type="dxa"/>
            <w:shd w:val="clear" w:color="auto" w:fill="auto"/>
          </w:tcPr>
          <w:p w14:paraId="22B981C2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Инициатор</w:t>
            </w:r>
            <w:r w:rsidRPr="00323E4F">
              <w:rPr>
                <w:lang w:val="ru-RU"/>
              </w:rPr>
              <w:t xml:space="preserve"> отправляет запрос и ожидает ответ в заданный срок</w:t>
            </w:r>
          </w:p>
        </w:tc>
      </w:tr>
      <w:tr w:rsidR="00CE78E8" w:rsidRPr="00323E4F" w14:paraId="2B2DEAD6" w14:textId="77777777" w:rsidTr="00AC2AAA">
        <w:tc>
          <w:tcPr>
            <w:tcW w:w="3216" w:type="dxa"/>
            <w:shd w:val="clear" w:color="auto" w:fill="auto"/>
          </w:tcPr>
          <w:p w14:paraId="275C0FD4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Асинхронное взаимодействие</w:t>
            </w:r>
          </w:p>
        </w:tc>
        <w:tc>
          <w:tcPr>
            <w:tcW w:w="1770" w:type="dxa"/>
            <w:shd w:val="clear" w:color="auto" w:fill="auto"/>
          </w:tcPr>
          <w:p w14:paraId="11D7ECD8" w14:textId="43615F13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Система, </w:t>
            </w:r>
            <w:r w:rsidRPr="00323E4F">
              <w:rPr>
                <w:lang w:val="ru-RU"/>
              </w:rPr>
              <w:fldChar w:fldCharType="begin"/>
            </w:r>
            <w:r w:rsidRPr="00323E4F">
              <w:rPr>
                <w:lang w:val="ru-RU"/>
              </w:rPr>
              <w:instrText xml:space="preserve"> DOCPROPERTY  ExtSytem  \* MERGEFORMAT </w:instrText>
            </w:r>
            <w:r w:rsidRPr="00323E4F">
              <w:rPr>
                <w:lang w:val="ru-RU"/>
              </w:rPr>
              <w:fldChar w:fldCharType="separate"/>
            </w:r>
            <w:r w:rsidR="00AC7280">
              <w:rPr>
                <w:lang w:val="ru-RU"/>
              </w:rPr>
              <w:t>ИС НП</w:t>
            </w:r>
            <w:r w:rsidRPr="00323E4F">
              <w:rPr>
                <w:lang w:val="ru-RU"/>
              </w:rPr>
              <w:fldChar w:fldCharType="end"/>
            </w:r>
          </w:p>
        </w:tc>
        <w:tc>
          <w:tcPr>
            <w:tcW w:w="4643" w:type="dxa"/>
            <w:shd w:val="clear" w:color="auto" w:fill="auto"/>
          </w:tcPr>
          <w:p w14:paraId="23A5D01F" w14:textId="1EC7A862" w:rsidR="00CE78E8" w:rsidRPr="00323E4F" w:rsidRDefault="00CE78E8" w:rsidP="00DA7E5B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Инициатор</w:t>
            </w:r>
            <w:r w:rsidRPr="00323E4F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отправляет запрос. Запрашиваемая сторона подготавливает ответ и вызывает </w:t>
            </w:r>
            <w:r w:rsidR="00DA7E5B">
              <w:rPr>
                <w:lang w:val="ru-RU"/>
              </w:rPr>
              <w:t xml:space="preserve">ЭС </w:t>
            </w:r>
            <w:r>
              <w:rPr>
                <w:lang w:val="ru-RU"/>
              </w:rPr>
              <w:t xml:space="preserve">инициатора для </w:t>
            </w:r>
            <w:r>
              <w:rPr>
                <w:lang w:val="ru-RU"/>
              </w:rPr>
              <w:lastRenderedPageBreak/>
              <w:t>информирования о готовности ответа</w:t>
            </w:r>
            <w:r w:rsidR="000D15EC">
              <w:rPr>
                <w:lang w:val="ru-RU"/>
              </w:rPr>
              <w:t xml:space="preserve"> или непосредственной передачи запрашиваемой информации</w:t>
            </w:r>
            <w:r>
              <w:rPr>
                <w:lang w:val="ru-RU"/>
              </w:rPr>
              <w:t>.</w:t>
            </w:r>
          </w:p>
        </w:tc>
      </w:tr>
    </w:tbl>
    <w:p w14:paraId="1B96E8B7" w14:textId="77777777" w:rsidR="00CE78E8" w:rsidRDefault="00CE78E8" w:rsidP="00CE78E8">
      <w:pPr>
        <w:pStyle w:val="RSNormal"/>
        <w:rPr>
          <w:lang w:val="ru-RU"/>
        </w:rPr>
      </w:pPr>
    </w:p>
    <w:p w14:paraId="076A6736" w14:textId="77777777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Таблица </w:t>
      </w:r>
      <w:r>
        <w:rPr>
          <w:lang w:val="ru-RU"/>
        </w:rPr>
        <w:t>соответствия</w:t>
      </w:r>
      <w:r w:rsidRPr="00323E4F">
        <w:rPr>
          <w:lang w:val="ru-RU"/>
        </w:rPr>
        <w:t xml:space="preserve"> групп данных и </w:t>
      </w:r>
      <w:r>
        <w:rPr>
          <w:lang w:val="ru-RU"/>
        </w:rPr>
        <w:t>видов взаимодействия</w:t>
      </w:r>
      <w:r w:rsidRPr="00323E4F">
        <w:rPr>
          <w:lang w:val="ru-RU"/>
        </w:rPr>
        <w:t>:</w:t>
      </w:r>
    </w:p>
    <w:p w14:paraId="180634F9" w14:textId="77777777" w:rsidR="00CE78E8" w:rsidRPr="008F5DA8" w:rsidRDefault="00CE78E8" w:rsidP="00CE78E8">
      <w:pPr>
        <w:jc w:val="right"/>
      </w:pPr>
      <w:r w:rsidRPr="008F5DA8">
        <w:t xml:space="preserve">Таблица </w:t>
      </w:r>
      <w:r>
        <w:t>3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64"/>
      </w:tblGrid>
      <w:tr w:rsidR="00CE78E8" w:rsidRPr="00323E4F" w14:paraId="2CDE5707" w14:textId="77777777" w:rsidTr="00AC2AAA">
        <w:tc>
          <w:tcPr>
            <w:tcW w:w="5070" w:type="dxa"/>
            <w:shd w:val="clear" w:color="auto" w:fill="D9D9D9"/>
            <w:vAlign w:val="center"/>
          </w:tcPr>
          <w:p w14:paraId="412AEA55" w14:textId="77777777" w:rsidR="00CE78E8" w:rsidRPr="00323E4F" w:rsidRDefault="00CE78E8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Группа данных</w:t>
            </w:r>
          </w:p>
        </w:tc>
        <w:tc>
          <w:tcPr>
            <w:tcW w:w="4564" w:type="dxa"/>
            <w:shd w:val="clear" w:color="auto" w:fill="D9D9D9"/>
            <w:vAlign w:val="center"/>
          </w:tcPr>
          <w:p w14:paraId="266C895C" w14:textId="77777777" w:rsidR="00CE78E8" w:rsidRPr="00323E4F" w:rsidRDefault="00CE78E8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 xml:space="preserve">Совместимые </w:t>
            </w:r>
            <w:r w:rsidRPr="003D503C">
              <w:rPr>
                <w:b/>
                <w:lang w:val="ru-RU"/>
              </w:rPr>
              <w:t>видов взаимодействия</w:t>
            </w:r>
          </w:p>
        </w:tc>
      </w:tr>
      <w:tr w:rsidR="00CE78E8" w:rsidRPr="00323E4F" w14:paraId="14A28E47" w14:textId="77777777" w:rsidTr="00AC2AAA">
        <w:tc>
          <w:tcPr>
            <w:tcW w:w="5070" w:type="dxa"/>
            <w:shd w:val="clear" w:color="auto" w:fill="auto"/>
          </w:tcPr>
          <w:p w14:paraId="68BD81C1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Данные раскрытия показателей документов и отчетности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интерактивном режиме</w:t>
            </w:r>
          </w:p>
        </w:tc>
        <w:tc>
          <w:tcPr>
            <w:tcW w:w="4564" w:type="dxa"/>
            <w:shd w:val="clear" w:color="auto" w:fill="auto"/>
          </w:tcPr>
          <w:p w14:paraId="4927BDA0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</w:tr>
      <w:tr w:rsidR="00CE78E8" w:rsidRPr="00323E4F" w14:paraId="3C6C0344" w14:textId="77777777" w:rsidTr="00AC2AAA">
        <w:tc>
          <w:tcPr>
            <w:tcW w:w="5070" w:type="dxa"/>
            <w:shd w:val="clear" w:color="auto" w:fill="auto"/>
          </w:tcPr>
          <w:p w14:paraId="3B38E387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Документы организации, в </w:t>
            </w:r>
            <w:proofErr w:type="spellStart"/>
            <w:r>
              <w:rPr>
                <w:lang w:val="ru-RU"/>
              </w:rPr>
              <w:t>т.ч</w:t>
            </w:r>
            <w:proofErr w:type="spellEnd"/>
            <w:r>
              <w:rPr>
                <w:lang w:val="ru-RU"/>
              </w:rPr>
              <w:t>. первичные документы, формы отчетности с соответствующим кодом КНД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фоновом режиме</w:t>
            </w:r>
          </w:p>
        </w:tc>
        <w:tc>
          <w:tcPr>
            <w:tcW w:w="4564" w:type="dxa"/>
            <w:shd w:val="clear" w:color="auto" w:fill="auto"/>
          </w:tcPr>
          <w:p w14:paraId="107D928E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</w:tr>
      <w:tr w:rsidR="00CE78E8" w:rsidRPr="00323E4F" w14:paraId="0546500D" w14:textId="77777777" w:rsidTr="00AC2AAA">
        <w:tc>
          <w:tcPr>
            <w:tcW w:w="5070" w:type="dxa"/>
            <w:shd w:val="clear" w:color="auto" w:fill="auto"/>
          </w:tcPr>
          <w:p w14:paraId="16C60B97" w14:textId="59177247" w:rsidR="00CE78E8" w:rsidRPr="00323E4F" w:rsidRDefault="00CE78E8" w:rsidP="00DA7E5B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Результаты выполнения </w:t>
            </w:r>
            <w:r w:rsidR="00DA7E5B">
              <w:rPr>
                <w:lang w:val="ru-RU"/>
              </w:rPr>
              <w:t>ЭС</w:t>
            </w:r>
            <w:r w:rsidRPr="00323E4F">
              <w:rPr>
                <w:lang w:val="ru-RU"/>
              </w:rPr>
              <w:t>, получаемые Системой в фоновом режиме</w:t>
            </w:r>
          </w:p>
        </w:tc>
        <w:tc>
          <w:tcPr>
            <w:tcW w:w="4564" w:type="dxa"/>
            <w:shd w:val="clear" w:color="auto" w:fill="auto"/>
          </w:tcPr>
          <w:p w14:paraId="46B7690F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</w:tr>
      <w:tr w:rsidR="00CE78E8" w:rsidRPr="00323E4F" w14:paraId="2DDA8341" w14:textId="77777777" w:rsidTr="00AC2AAA">
        <w:tc>
          <w:tcPr>
            <w:tcW w:w="5070" w:type="dxa"/>
            <w:shd w:val="clear" w:color="auto" w:fill="auto"/>
          </w:tcPr>
          <w:p w14:paraId="7579AFE7" w14:textId="6FB74D81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Технологические сообщения, получаемые от</w:t>
            </w:r>
            <w:r w:rsidRPr="00323E4F">
              <w:rPr>
                <w:lang w:val="ru-RU"/>
              </w:rPr>
              <w:t xml:space="preserve"> </w:t>
            </w:r>
            <w:r w:rsidRPr="00323E4F">
              <w:rPr>
                <w:lang w:val="ru-RU"/>
              </w:rPr>
              <w:fldChar w:fldCharType="begin"/>
            </w:r>
            <w:r w:rsidRPr="00323E4F">
              <w:rPr>
                <w:lang w:val="ru-RU"/>
              </w:rPr>
              <w:instrText xml:space="preserve"> DOCPROPERTY  ExtSytem  \* MERGEFORMAT </w:instrText>
            </w:r>
            <w:r w:rsidRPr="00323E4F">
              <w:rPr>
                <w:lang w:val="ru-RU"/>
              </w:rPr>
              <w:fldChar w:fldCharType="separate"/>
            </w:r>
            <w:r w:rsidR="00AC7280">
              <w:rPr>
                <w:lang w:val="ru-RU"/>
              </w:rPr>
              <w:t>ИС НП</w:t>
            </w:r>
            <w:r w:rsidRPr="00323E4F">
              <w:rPr>
                <w:lang w:val="ru-RU"/>
              </w:rPr>
              <w:fldChar w:fldCharType="end"/>
            </w:r>
            <w:r>
              <w:rPr>
                <w:lang w:val="ru-RU"/>
              </w:rPr>
              <w:t xml:space="preserve"> в фоновом режиме</w:t>
            </w:r>
          </w:p>
        </w:tc>
        <w:tc>
          <w:tcPr>
            <w:tcW w:w="4564" w:type="dxa"/>
            <w:shd w:val="clear" w:color="auto" w:fill="auto"/>
          </w:tcPr>
          <w:p w14:paraId="585E1F10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</w:tr>
    </w:tbl>
    <w:p w14:paraId="32EA114E" w14:textId="77777777" w:rsidR="00CE78E8" w:rsidRDefault="00CE78E8" w:rsidP="00CE78E8">
      <w:pPr>
        <w:pStyle w:val="RSNormal"/>
        <w:rPr>
          <w:lang w:val="ru-RU"/>
        </w:rPr>
      </w:pPr>
    </w:p>
    <w:p w14:paraId="58A6BC1E" w14:textId="77777777" w:rsidR="00CE78E8" w:rsidRPr="00323E4F" w:rsidRDefault="00CE78E8" w:rsidP="00CE78E8">
      <w:pPr>
        <w:pStyle w:val="2"/>
      </w:pPr>
      <w:bookmarkStart w:id="185" w:name="_Ref66134601"/>
      <w:bookmarkStart w:id="186" w:name="_Toc133426497"/>
      <w:r w:rsidRPr="00323E4F">
        <w:t>Информационная безопасность</w:t>
      </w:r>
      <w:bookmarkEnd w:id="185"/>
      <w:bookmarkEnd w:id="186"/>
    </w:p>
    <w:p w14:paraId="670B2370" w14:textId="058D4E3F" w:rsidR="0059760F" w:rsidRPr="00323E4F" w:rsidRDefault="0059760F" w:rsidP="00E951B6">
      <w:pPr>
        <w:pStyle w:val="3"/>
      </w:pPr>
      <w:bookmarkStart w:id="187" w:name="_Toc133426498"/>
      <w:r>
        <w:rPr>
          <w:lang w:val="ru-RU"/>
        </w:rPr>
        <w:t xml:space="preserve">Использование </w:t>
      </w:r>
      <w:r>
        <w:rPr>
          <w:lang w:val="en-US"/>
        </w:rPr>
        <w:t>HTTPS</w:t>
      </w:r>
      <w:bookmarkEnd w:id="187"/>
    </w:p>
    <w:p w14:paraId="5AC63754" w14:textId="44FCBB31" w:rsidR="004B02D1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Взаимодействие осуществляется по протоколу </w:t>
      </w:r>
      <w:r w:rsidRPr="00323E4F">
        <w:rPr>
          <w:lang w:val="en-US"/>
        </w:rPr>
        <w:t>HTTP</w:t>
      </w:r>
      <w:r>
        <w:rPr>
          <w:lang w:val="en-US"/>
        </w:rPr>
        <w:t>S</w:t>
      </w:r>
      <w:r w:rsidRPr="00323E4F">
        <w:rPr>
          <w:lang w:val="ru-RU"/>
        </w:rPr>
        <w:t xml:space="preserve"> (</w:t>
      </w:r>
      <w:r w:rsidRPr="007E27B9">
        <w:rPr>
          <w:lang w:val="en-US"/>
        </w:rPr>
        <w:t>HTTP</w:t>
      </w:r>
      <w:r w:rsidRPr="00F65E7B">
        <w:rPr>
          <w:lang w:val="ru-RU"/>
        </w:rPr>
        <w:t xml:space="preserve"> </w:t>
      </w:r>
      <w:r>
        <w:rPr>
          <w:lang w:val="en-US"/>
        </w:rPr>
        <w:t>Secure</w:t>
      </w:r>
      <w:r w:rsidR="007D0078">
        <w:rPr>
          <w:lang w:val="ru-RU"/>
        </w:rPr>
        <w:t xml:space="preserve">) с использованием </w:t>
      </w:r>
      <w:r w:rsidR="001A0F2D">
        <w:rPr>
          <w:lang w:val="ru-RU"/>
        </w:rPr>
        <w:t xml:space="preserve">серверных </w:t>
      </w:r>
      <w:r w:rsidR="001A0F2D">
        <w:rPr>
          <w:lang w:val="en-US"/>
        </w:rPr>
        <w:t>TLS</w:t>
      </w:r>
      <w:r w:rsidR="001A0F2D" w:rsidRPr="006C69A8">
        <w:rPr>
          <w:lang w:val="ru-RU"/>
        </w:rPr>
        <w:t xml:space="preserve"> </w:t>
      </w:r>
      <w:r w:rsidR="007D0078">
        <w:rPr>
          <w:lang w:val="ru-RU"/>
        </w:rPr>
        <w:t>сертификатов</w:t>
      </w:r>
      <w:r w:rsidR="001A0F2D">
        <w:rPr>
          <w:lang w:val="ru-RU"/>
        </w:rPr>
        <w:t>,</w:t>
      </w:r>
      <w:r w:rsidR="004B02D1">
        <w:rPr>
          <w:lang w:val="ru-RU"/>
        </w:rPr>
        <w:t xml:space="preserve"> содержащих доменное имя ИС НП в</w:t>
      </w:r>
      <w:r w:rsidR="007D0078">
        <w:rPr>
          <w:lang w:val="ru-RU"/>
        </w:rPr>
        <w:t xml:space="preserve"> </w:t>
      </w:r>
      <w:r w:rsidR="004B02D1">
        <w:rPr>
          <w:lang w:val="ru-RU"/>
        </w:rPr>
        <w:t xml:space="preserve">поле </w:t>
      </w:r>
      <w:r w:rsidR="004B02D1">
        <w:rPr>
          <w:lang w:val="en-US"/>
        </w:rPr>
        <w:t>CN</w:t>
      </w:r>
      <w:r w:rsidR="004B02D1" w:rsidRPr="006C69A8">
        <w:rPr>
          <w:lang w:val="ru-RU"/>
        </w:rPr>
        <w:t xml:space="preserve"> </w:t>
      </w:r>
      <w:r w:rsidR="004B02D1">
        <w:rPr>
          <w:lang w:val="ru-RU"/>
        </w:rPr>
        <w:t xml:space="preserve">сертификата. Допускается использовать </w:t>
      </w:r>
      <w:r w:rsidR="004B02D1">
        <w:rPr>
          <w:lang w:val="en-US"/>
        </w:rPr>
        <w:t>wildcard</w:t>
      </w:r>
      <w:r w:rsidR="004B02D1" w:rsidRPr="006C69A8">
        <w:rPr>
          <w:lang w:val="ru-RU"/>
        </w:rPr>
        <w:t>-сертификат организации</w:t>
      </w:r>
      <w:r w:rsidR="004B02D1" w:rsidRPr="004B02D1">
        <w:rPr>
          <w:lang w:val="ru-RU"/>
        </w:rPr>
        <w:t xml:space="preserve">. </w:t>
      </w:r>
      <w:r w:rsidR="004B02D1">
        <w:rPr>
          <w:lang w:val="ru-RU"/>
        </w:rPr>
        <w:t xml:space="preserve">В серверных сертификатах ИС НП не требуется использовать ГОСТ алгоритмы шифрования, хеширования и электронной подписи. </w:t>
      </w:r>
    </w:p>
    <w:p w14:paraId="16864680" w14:textId="66E6FA22" w:rsidR="0059760F" w:rsidRPr="00323E4F" w:rsidRDefault="0059760F" w:rsidP="0059760F">
      <w:pPr>
        <w:pStyle w:val="3"/>
      </w:pPr>
      <w:bookmarkStart w:id="188" w:name="_Toc133426499"/>
      <w:r>
        <w:rPr>
          <w:lang w:val="ru-RU"/>
        </w:rPr>
        <w:t>Аутентификация</w:t>
      </w:r>
      <w:r w:rsidR="004E4D8D">
        <w:rPr>
          <w:lang w:val="ru-RU"/>
        </w:rPr>
        <w:t xml:space="preserve"> вызова сервисов Системы</w:t>
      </w:r>
      <w:bookmarkEnd w:id="188"/>
    </w:p>
    <w:p w14:paraId="49FAB4F3" w14:textId="3AFA2015" w:rsidR="007E0221" w:rsidRDefault="004B02D1" w:rsidP="00CE78E8">
      <w:pPr>
        <w:pStyle w:val="RSNormal"/>
        <w:rPr>
          <w:lang w:val="ru-RU"/>
        </w:rPr>
      </w:pPr>
      <w:r>
        <w:rPr>
          <w:lang w:val="ru-RU"/>
        </w:rPr>
        <w:t xml:space="preserve">Для аутентификации вызова сервисов ИС НП </w:t>
      </w:r>
      <w:r w:rsidR="001A64FF">
        <w:rPr>
          <w:lang w:val="ru-RU"/>
        </w:rPr>
        <w:t xml:space="preserve">в Системе используется </w:t>
      </w:r>
      <w:proofErr w:type="spellStart"/>
      <w:r w:rsidR="001A64FF">
        <w:rPr>
          <w:lang w:val="ru-RU"/>
        </w:rPr>
        <w:t>токен</w:t>
      </w:r>
      <w:proofErr w:type="spellEnd"/>
      <w:r w:rsidR="001A64FF">
        <w:rPr>
          <w:lang w:val="ru-RU"/>
        </w:rPr>
        <w:t xml:space="preserve"> аутентификации. </w:t>
      </w:r>
      <w:proofErr w:type="spellStart"/>
      <w:r w:rsidR="001A64FF">
        <w:rPr>
          <w:lang w:val="ru-RU"/>
        </w:rPr>
        <w:t>Токен</w:t>
      </w:r>
      <w:proofErr w:type="spellEnd"/>
      <w:r w:rsidR="001A64FF">
        <w:rPr>
          <w:lang w:val="ru-RU"/>
        </w:rPr>
        <w:t xml:space="preserve"> </w:t>
      </w:r>
      <w:r w:rsidR="009B6B98">
        <w:rPr>
          <w:lang w:val="ru-RU"/>
        </w:rPr>
        <w:t>аутентификации – переменная типа</w:t>
      </w:r>
      <w:r w:rsidR="001A64FF">
        <w:rPr>
          <w:lang w:val="ru-RU"/>
        </w:rPr>
        <w:t xml:space="preserve"> </w:t>
      </w:r>
      <w:r w:rsidR="001A64FF">
        <w:rPr>
          <w:lang w:val="en-US"/>
        </w:rPr>
        <w:t>GUID</w:t>
      </w:r>
      <w:r w:rsidR="009B6B98">
        <w:rPr>
          <w:lang w:val="ru-RU"/>
        </w:rPr>
        <w:t xml:space="preserve">, начальное значение которой передается через рабочее место </w:t>
      </w:r>
      <w:r w:rsidR="008E5C81">
        <w:rPr>
          <w:lang w:val="ru-RU"/>
        </w:rPr>
        <w:t xml:space="preserve">участника </w:t>
      </w:r>
      <w:r w:rsidR="009B6B98">
        <w:rPr>
          <w:lang w:val="ru-RU"/>
        </w:rPr>
        <w:t>налогового мониторинга.</w:t>
      </w:r>
      <w:r w:rsidR="007E0221">
        <w:rPr>
          <w:lang w:val="ru-RU"/>
        </w:rPr>
        <w:t xml:space="preserve"> Полученный </w:t>
      </w:r>
      <w:proofErr w:type="spellStart"/>
      <w:r w:rsidR="007E0221">
        <w:rPr>
          <w:lang w:val="ru-RU"/>
        </w:rPr>
        <w:t>токен</w:t>
      </w:r>
      <w:proofErr w:type="spellEnd"/>
      <w:r w:rsidR="007E0221">
        <w:rPr>
          <w:lang w:val="ru-RU"/>
        </w:rPr>
        <w:t xml:space="preserve"> находится в статусе «актуальный</w:t>
      </w:r>
      <w:r w:rsidR="007E0221" w:rsidRPr="007E0221">
        <w:rPr>
          <w:lang w:val="ru-RU"/>
        </w:rPr>
        <w:t xml:space="preserve">, </w:t>
      </w:r>
      <w:r w:rsidR="007E0221">
        <w:rPr>
          <w:lang w:val="ru-RU"/>
        </w:rPr>
        <w:t xml:space="preserve">неактивный». </w:t>
      </w:r>
      <w:proofErr w:type="spellStart"/>
      <w:r w:rsidR="007E0221">
        <w:rPr>
          <w:lang w:val="ru-RU"/>
        </w:rPr>
        <w:t>Токен</w:t>
      </w:r>
      <w:proofErr w:type="spellEnd"/>
      <w:r w:rsidR="007E0221">
        <w:rPr>
          <w:lang w:val="ru-RU"/>
        </w:rPr>
        <w:t xml:space="preserve"> в данном статусе может быть использован только для получения нового значения </w:t>
      </w:r>
      <w:proofErr w:type="spellStart"/>
      <w:r w:rsidR="007E0221">
        <w:rPr>
          <w:lang w:val="ru-RU"/>
        </w:rPr>
        <w:t>токена</w:t>
      </w:r>
      <w:proofErr w:type="spellEnd"/>
      <w:r w:rsidR="007E0221">
        <w:rPr>
          <w:lang w:val="ru-RU"/>
        </w:rPr>
        <w:t xml:space="preserve"> с использованием сервиса </w:t>
      </w:r>
      <w:proofErr w:type="spellStart"/>
      <w:r w:rsidR="007E0221">
        <w:rPr>
          <w:lang w:val="en-US"/>
        </w:rPr>
        <w:t>refreshToken</w:t>
      </w:r>
      <w:proofErr w:type="spellEnd"/>
      <w:r w:rsidR="007E0221" w:rsidRPr="006C69A8">
        <w:rPr>
          <w:lang w:val="ru-RU"/>
        </w:rPr>
        <w:t xml:space="preserve"> </w:t>
      </w:r>
      <w:r w:rsidR="007E0221">
        <w:rPr>
          <w:lang w:val="ru-RU"/>
        </w:rPr>
        <w:t>сцена</w:t>
      </w:r>
      <w:r w:rsidR="00E04639">
        <w:rPr>
          <w:lang w:val="ru-RU"/>
        </w:rPr>
        <w:t>р</w:t>
      </w:r>
      <w:r w:rsidR="007E0221">
        <w:rPr>
          <w:lang w:val="ru-RU"/>
        </w:rPr>
        <w:t xml:space="preserve">ия «Обновление </w:t>
      </w:r>
      <w:proofErr w:type="spellStart"/>
      <w:r w:rsidR="007E0221">
        <w:rPr>
          <w:lang w:val="ru-RU"/>
        </w:rPr>
        <w:t>токена</w:t>
      </w:r>
      <w:proofErr w:type="spellEnd"/>
      <w:r w:rsidR="007E0221">
        <w:rPr>
          <w:lang w:val="ru-RU"/>
        </w:rPr>
        <w:t xml:space="preserve"> аутентификации». Полученный таким образом </w:t>
      </w:r>
      <w:proofErr w:type="spellStart"/>
      <w:r w:rsidR="007E0221">
        <w:rPr>
          <w:lang w:val="ru-RU"/>
        </w:rPr>
        <w:t>токен</w:t>
      </w:r>
      <w:proofErr w:type="spellEnd"/>
      <w:r w:rsidR="007E0221">
        <w:rPr>
          <w:lang w:val="ru-RU"/>
        </w:rPr>
        <w:t xml:space="preserve"> имеет статус «актуальный, активный» и может быть использован для аутентификации вызовов электронных сервисов.</w:t>
      </w:r>
    </w:p>
    <w:p w14:paraId="776194C8" w14:textId="4AB0335A" w:rsidR="004E4D8D" w:rsidRPr="004E4D8D" w:rsidRDefault="009B6B98" w:rsidP="00CE78E8">
      <w:pPr>
        <w:pStyle w:val="RSNormal"/>
        <w:rPr>
          <w:lang w:val="ru-RU"/>
        </w:rPr>
      </w:pPr>
      <w:r>
        <w:rPr>
          <w:lang w:val="ru-RU"/>
        </w:rPr>
        <w:t xml:space="preserve">Для обеспечения требований информационной безопасности </w:t>
      </w:r>
      <w:proofErr w:type="spellStart"/>
      <w:r>
        <w:rPr>
          <w:lang w:val="ru-RU"/>
        </w:rPr>
        <w:t>токен</w:t>
      </w:r>
      <w:proofErr w:type="spellEnd"/>
      <w:r>
        <w:rPr>
          <w:lang w:val="ru-RU"/>
        </w:rPr>
        <w:t xml:space="preserve"> аутентификации имеет ограниченное время </w:t>
      </w:r>
      <w:r w:rsidR="001D649A">
        <w:rPr>
          <w:lang w:val="ru-RU"/>
        </w:rPr>
        <w:t>использования</w:t>
      </w:r>
      <w:r>
        <w:rPr>
          <w:lang w:val="ru-RU"/>
        </w:rPr>
        <w:t xml:space="preserve"> – 24 часа.</w:t>
      </w:r>
      <w:r w:rsidR="007E0221">
        <w:rPr>
          <w:lang w:val="ru-RU"/>
        </w:rPr>
        <w:t xml:space="preserve"> По истечении указанного срока </w:t>
      </w:r>
      <w:proofErr w:type="spellStart"/>
      <w:r w:rsidR="007E0221">
        <w:rPr>
          <w:lang w:val="ru-RU"/>
        </w:rPr>
        <w:t>токен</w:t>
      </w:r>
      <w:proofErr w:type="spellEnd"/>
      <w:r w:rsidR="007E0221">
        <w:rPr>
          <w:lang w:val="ru-RU"/>
        </w:rPr>
        <w:t xml:space="preserve"> меняет статус на «актуальный, просроченный» и не может быть больше использован для аутентификации вызовов электронных сервисов.</w:t>
      </w:r>
      <w:r w:rsidR="004E4D8D">
        <w:rPr>
          <w:lang w:val="ru-RU"/>
        </w:rPr>
        <w:t xml:space="preserve"> Для получения нового </w:t>
      </w:r>
      <w:proofErr w:type="spellStart"/>
      <w:r w:rsidR="004E4D8D">
        <w:rPr>
          <w:lang w:val="ru-RU"/>
        </w:rPr>
        <w:t>токена</w:t>
      </w:r>
      <w:proofErr w:type="spellEnd"/>
      <w:r w:rsidR="004E4D8D">
        <w:rPr>
          <w:lang w:val="ru-RU"/>
        </w:rPr>
        <w:t xml:space="preserve"> со статусом «актуальный, активный» необходимо вызвать сервис </w:t>
      </w:r>
      <w:proofErr w:type="spellStart"/>
      <w:r w:rsidR="004E4D8D">
        <w:rPr>
          <w:lang w:val="en-US"/>
        </w:rPr>
        <w:t>refreshToken</w:t>
      </w:r>
      <w:proofErr w:type="spellEnd"/>
      <w:r w:rsidR="004E4D8D" w:rsidRPr="006C69A8">
        <w:rPr>
          <w:lang w:val="ru-RU"/>
        </w:rPr>
        <w:t xml:space="preserve">, </w:t>
      </w:r>
      <w:r w:rsidR="004E4D8D">
        <w:rPr>
          <w:lang w:val="ru-RU"/>
        </w:rPr>
        <w:t xml:space="preserve">причем после вызова сервиса старый </w:t>
      </w:r>
      <w:proofErr w:type="spellStart"/>
      <w:r w:rsidR="004E4D8D">
        <w:rPr>
          <w:lang w:val="ru-RU"/>
        </w:rPr>
        <w:t>токен</w:t>
      </w:r>
      <w:proofErr w:type="spellEnd"/>
      <w:r w:rsidR="004E4D8D">
        <w:rPr>
          <w:lang w:val="ru-RU"/>
        </w:rPr>
        <w:t xml:space="preserve"> переходит в состояние «неактуальный» и больше не может быть использован ни в каких взаимодействиях.</w:t>
      </w:r>
    </w:p>
    <w:p w14:paraId="01DA5BB0" w14:textId="2E58A081" w:rsidR="007E4AE1" w:rsidRDefault="00E76CE0" w:rsidP="00CE78E8">
      <w:pPr>
        <w:pStyle w:val="RSNormal"/>
        <w:rPr>
          <w:lang w:val="ru-RU"/>
        </w:rPr>
      </w:pPr>
      <w:r>
        <w:rPr>
          <w:lang w:val="ru-RU"/>
        </w:rPr>
        <w:t xml:space="preserve">В каждый момент времени для организации существует только один актуальный </w:t>
      </w:r>
      <w:proofErr w:type="spellStart"/>
      <w:r>
        <w:rPr>
          <w:lang w:val="ru-RU"/>
        </w:rPr>
        <w:t>токен</w:t>
      </w:r>
      <w:proofErr w:type="spellEnd"/>
      <w:r>
        <w:rPr>
          <w:lang w:val="ru-RU"/>
        </w:rPr>
        <w:t xml:space="preserve"> аутентификации. В случае утери актуального </w:t>
      </w:r>
      <w:proofErr w:type="spellStart"/>
      <w:r>
        <w:rPr>
          <w:lang w:val="ru-RU"/>
        </w:rPr>
        <w:t>токена</w:t>
      </w:r>
      <w:proofErr w:type="spellEnd"/>
      <w:r>
        <w:rPr>
          <w:lang w:val="ru-RU"/>
        </w:rPr>
        <w:t xml:space="preserve"> необходимо получить новый в рабочем </w:t>
      </w:r>
      <w:r>
        <w:rPr>
          <w:lang w:val="ru-RU"/>
        </w:rPr>
        <w:lastRenderedPageBreak/>
        <w:t xml:space="preserve">месте </w:t>
      </w:r>
      <w:r w:rsidR="001B1526">
        <w:rPr>
          <w:lang w:val="ru-RU"/>
        </w:rPr>
        <w:t xml:space="preserve">участника </w:t>
      </w:r>
      <w:r>
        <w:rPr>
          <w:lang w:val="ru-RU"/>
        </w:rPr>
        <w:t>налогового мониторинга.</w:t>
      </w:r>
      <w:r w:rsidR="004E4D8D">
        <w:rPr>
          <w:lang w:val="ru-RU"/>
        </w:rPr>
        <w:t xml:space="preserve"> Полученный таким образом </w:t>
      </w:r>
      <w:proofErr w:type="spellStart"/>
      <w:r w:rsidR="004E4D8D">
        <w:rPr>
          <w:lang w:val="ru-RU"/>
        </w:rPr>
        <w:t>токен</w:t>
      </w:r>
      <w:proofErr w:type="spellEnd"/>
      <w:r w:rsidR="004E4D8D">
        <w:rPr>
          <w:lang w:val="ru-RU"/>
        </w:rPr>
        <w:t xml:space="preserve"> будет иметь статус «актуальный, неактивный».</w:t>
      </w:r>
    </w:p>
    <w:p w14:paraId="1B3F1469" w14:textId="69B3C665" w:rsidR="007E4AE1" w:rsidRPr="00E76CE0" w:rsidRDefault="007E4AE1" w:rsidP="00CE78E8">
      <w:pPr>
        <w:pStyle w:val="RSNormal"/>
        <w:rPr>
          <w:lang w:val="ru-RU"/>
        </w:rPr>
      </w:pPr>
      <w:r>
        <w:rPr>
          <w:lang w:val="ru-RU"/>
        </w:rPr>
        <w:t>При вызове</w:t>
      </w:r>
      <w:r w:rsidR="00E76CE0">
        <w:rPr>
          <w:lang w:val="ru-RU"/>
        </w:rPr>
        <w:t xml:space="preserve"> всех</w:t>
      </w:r>
      <w:r>
        <w:rPr>
          <w:lang w:val="ru-RU"/>
        </w:rPr>
        <w:t xml:space="preserve"> электронных сервисов Системы</w:t>
      </w:r>
      <w:r w:rsidR="00E76CE0">
        <w:rPr>
          <w:lang w:val="ru-RU"/>
        </w:rPr>
        <w:t xml:space="preserve"> за исключением </w:t>
      </w:r>
      <w:proofErr w:type="spellStart"/>
      <w:r w:rsidR="00E76CE0">
        <w:rPr>
          <w:lang w:val="en-US"/>
        </w:rPr>
        <w:t>refreshToken</w:t>
      </w:r>
      <w:proofErr w:type="spellEnd"/>
      <w:r>
        <w:rPr>
          <w:lang w:val="ru-RU"/>
        </w:rPr>
        <w:t xml:space="preserve"> </w:t>
      </w:r>
      <w:r w:rsidR="001A64FF">
        <w:rPr>
          <w:lang w:val="ru-RU"/>
        </w:rPr>
        <w:t>запрос налогоплательщика</w:t>
      </w:r>
      <w:r w:rsidR="001A64FF" w:rsidRPr="006C69A8">
        <w:rPr>
          <w:lang w:val="ru-RU"/>
        </w:rPr>
        <w:t xml:space="preserve"> </w:t>
      </w:r>
      <w:r w:rsidR="001A64FF">
        <w:rPr>
          <w:lang w:val="ru-RU"/>
        </w:rPr>
        <w:t>должен содержать заголовок</w:t>
      </w:r>
      <w:r w:rsidR="001A64FF" w:rsidRPr="006C69A8">
        <w:rPr>
          <w:lang w:val="ru-RU"/>
        </w:rPr>
        <w:t xml:space="preserve"> (</w:t>
      </w:r>
      <w:r w:rsidR="001A64FF">
        <w:rPr>
          <w:lang w:val="en-US"/>
        </w:rPr>
        <w:t>HTTP</w:t>
      </w:r>
      <w:r w:rsidR="001A64FF" w:rsidRPr="006C69A8">
        <w:rPr>
          <w:lang w:val="ru-RU"/>
        </w:rPr>
        <w:t xml:space="preserve"> </w:t>
      </w:r>
      <w:r w:rsidR="001A64FF">
        <w:rPr>
          <w:lang w:val="en-US"/>
        </w:rPr>
        <w:t>header</w:t>
      </w:r>
      <w:r w:rsidR="001A64FF" w:rsidRPr="006C69A8">
        <w:rPr>
          <w:lang w:val="ru-RU"/>
        </w:rPr>
        <w:t>)</w:t>
      </w:r>
      <w:r w:rsidR="001A64FF">
        <w:rPr>
          <w:lang w:val="ru-RU"/>
        </w:rPr>
        <w:t xml:space="preserve"> с именем </w:t>
      </w:r>
      <w:r w:rsidR="001A64FF">
        <w:rPr>
          <w:lang w:val="en-US"/>
        </w:rPr>
        <w:t>TOKEN</w:t>
      </w:r>
      <w:r w:rsidR="001A64FF" w:rsidRPr="006C69A8">
        <w:rPr>
          <w:lang w:val="ru-RU"/>
        </w:rPr>
        <w:t xml:space="preserve"> </w:t>
      </w:r>
      <w:r w:rsidR="001A64FF">
        <w:rPr>
          <w:lang w:val="ru-RU"/>
        </w:rPr>
        <w:t xml:space="preserve">и значением, равным </w:t>
      </w:r>
      <w:proofErr w:type="spellStart"/>
      <w:r w:rsidR="001A64FF">
        <w:rPr>
          <w:lang w:val="ru-RU"/>
        </w:rPr>
        <w:t>токену</w:t>
      </w:r>
      <w:proofErr w:type="spellEnd"/>
      <w:r w:rsidR="001A64FF">
        <w:rPr>
          <w:lang w:val="ru-RU"/>
        </w:rPr>
        <w:t xml:space="preserve"> аутентификации</w:t>
      </w:r>
      <w:r>
        <w:rPr>
          <w:lang w:val="ru-RU"/>
        </w:rPr>
        <w:t>.</w:t>
      </w:r>
      <w:r w:rsidRPr="006C69A8">
        <w:rPr>
          <w:lang w:val="ru-RU"/>
        </w:rPr>
        <w:t xml:space="preserve"> </w:t>
      </w:r>
      <w:r>
        <w:rPr>
          <w:lang w:val="ru-RU"/>
        </w:rPr>
        <w:t xml:space="preserve">Если при вызове электронного сервиса Системы передан некорректный </w:t>
      </w:r>
      <w:proofErr w:type="spellStart"/>
      <w:r>
        <w:rPr>
          <w:lang w:val="ru-RU"/>
        </w:rPr>
        <w:t>токен</w:t>
      </w:r>
      <w:proofErr w:type="spellEnd"/>
      <w:r>
        <w:rPr>
          <w:lang w:val="ru-RU"/>
        </w:rPr>
        <w:t xml:space="preserve"> аутентификации, </w:t>
      </w:r>
      <w:proofErr w:type="spellStart"/>
      <w:r>
        <w:rPr>
          <w:lang w:val="ru-RU"/>
        </w:rPr>
        <w:t>токен</w:t>
      </w:r>
      <w:proofErr w:type="spellEnd"/>
      <w:r>
        <w:rPr>
          <w:lang w:val="ru-RU"/>
        </w:rPr>
        <w:t xml:space="preserve"> с истекшим временем жизни</w:t>
      </w:r>
      <w:r w:rsidR="004E4D8D">
        <w:rPr>
          <w:lang w:val="ru-RU"/>
        </w:rPr>
        <w:t xml:space="preserve"> (т.е. актуальный, просроченный)</w:t>
      </w:r>
      <w:r w:rsidR="00B707E2">
        <w:rPr>
          <w:lang w:val="ru-RU"/>
        </w:rPr>
        <w:t xml:space="preserve">, неактуальный </w:t>
      </w:r>
      <w:proofErr w:type="spellStart"/>
      <w:r w:rsidR="00B707E2">
        <w:rPr>
          <w:lang w:val="ru-RU"/>
        </w:rPr>
        <w:t>токен</w:t>
      </w:r>
      <w:proofErr w:type="spellEnd"/>
      <w:r>
        <w:rPr>
          <w:lang w:val="ru-RU"/>
        </w:rPr>
        <w:t xml:space="preserve"> или запрос не содержит указанный заголовок, то Система вернет </w:t>
      </w:r>
      <w:r>
        <w:rPr>
          <w:lang w:val="en-US"/>
        </w:rPr>
        <w:t>HTTP</w:t>
      </w:r>
      <w:r w:rsidRPr="006C69A8">
        <w:rPr>
          <w:lang w:val="ru-RU"/>
        </w:rPr>
        <w:t xml:space="preserve"> </w:t>
      </w:r>
      <w:r>
        <w:rPr>
          <w:lang w:val="ru-RU"/>
        </w:rPr>
        <w:t>код ошибки 401</w:t>
      </w:r>
      <w:r w:rsidR="00E76CE0" w:rsidRPr="006C69A8">
        <w:rPr>
          <w:lang w:val="ru-RU"/>
        </w:rPr>
        <w:t xml:space="preserve"> (</w:t>
      </w:r>
      <w:r w:rsidR="00E76CE0">
        <w:rPr>
          <w:lang w:val="ru-RU"/>
        </w:rPr>
        <w:t>запрос не</w:t>
      </w:r>
      <w:r w:rsidR="00E04639">
        <w:rPr>
          <w:lang w:val="ru-RU"/>
        </w:rPr>
        <w:t xml:space="preserve"> </w:t>
      </w:r>
      <w:r w:rsidR="00E76CE0">
        <w:rPr>
          <w:lang w:val="ru-RU"/>
        </w:rPr>
        <w:t>авторизован)</w:t>
      </w:r>
      <w:r w:rsidR="00E76CE0" w:rsidRPr="006C69A8">
        <w:rPr>
          <w:lang w:val="ru-RU"/>
        </w:rPr>
        <w:t>.</w:t>
      </w:r>
    </w:p>
    <w:p w14:paraId="0F8BC27D" w14:textId="299902F6" w:rsidR="00CE78E8" w:rsidRDefault="007E4AE1" w:rsidP="00CE78E8">
      <w:pPr>
        <w:pStyle w:val="RSNormal"/>
        <w:rPr>
          <w:lang w:val="ru-RU"/>
        </w:rPr>
      </w:pPr>
      <w:r>
        <w:rPr>
          <w:lang w:val="ru-RU"/>
        </w:rPr>
        <w:t xml:space="preserve"> </w:t>
      </w:r>
      <w:r w:rsidR="00E76CE0">
        <w:rPr>
          <w:lang w:val="ru-RU"/>
        </w:rPr>
        <w:t xml:space="preserve">При вызове электронного сервиса </w:t>
      </w:r>
      <w:proofErr w:type="spellStart"/>
      <w:r w:rsidR="00E76CE0">
        <w:rPr>
          <w:lang w:val="en-US"/>
        </w:rPr>
        <w:t>refreshToken</w:t>
      </w:r>
      <w:proofErr w:type="spellEnd"/>
      <w:r w:rsidR="00E76CE0" w:rsidRPr="006C69A8">
        <w:rPr>
          <w:lang w:val="ru-RU"/>
        </w:rPr>
        <w:t xml:space="preserve"> </w:t>
      </w:r>
      <w:proofErr w:type="spellStart"/>
      <w:r w:rsidR="00E76CE0">
        <w:rPr>
          <w:lang w:val="ru-RU"/>
        </w:rPr>
        <w:t>токен</w:t>
      </w:r>
      <w:proofErr w:type="spellEnd"/>
      <w:r w:rsidR="00E76CE0">
        <w:rPr>
          <w:lang w:val="ru-RU"/>
        </w:rPr>
        <w:t xml:space="preserve"> аутентификации передается не в заголовке, а в теле запроса, причем </w:t>
      </w:r>
      <w:r w:rsidR="004E4D8D">
        <w:rPr>
          <w:lang w:val="ru-RU"/>
        </w:rPr>
        <w:t xml:space="preserve">допустимо передавать </w:t>
      </w:r>
      <w:proofErr w:type="spellStart"/>
      <w:r w:rsidR="004E4D8D">
        <w:rPr>
          <w:lang w:val="ru-RU"/>
        </w:rPr>
        <w:t>токены</w:t>
      </w:r>
      <w:proofErr w:type="spellEnd"/>
      <w:r w:rsidR="004E4D8D">
        <w:rPr>
          <w:lang w:val="ru-RU"/>
        </w:rPr>
        <w:t xml:space="preserve"> со статусом «актуальный, неактивный», «актуальный, активный» или «актуальный, просроченный».</w:t>
      </w:r>
    </w:p>
    <w:p w14:paraId="1220E0C9" w14:textId="3001A134" w:rsidR="004E4D8D" w:rsidRDefault="004E4D8D" w:rsidP="004E4D8D">
      <w:pPr>
        <w:pStyle w:val="3"/>
        <w:rPr>
          <w:lang w:val="ru-RU"/>
        </w:rPr>
      </w:pPr>
      <w:bookmarkStart w:id="189" w:name="_Toc133426500"/>
      <w:r>
        <w:rPr>
          <w:lang w:val="ru-RU"/>
        </w:rPr>
        <w:t>Аутентификация вызова сервисов ИС НП</w:t>
      </w:r>
      <w:bookmarkEnd w:id="189"/>
    </w:p>
    <w:p w14:paraId="6E13606B" w14:textId="22BA23B4" w:rsidR="004E4D8D" w:rsidRPr="00307C21" w:rsidRDefault="004E4D8D" w:rsidP="00AC2AAA">
      <w:pPr>
        <w:pStyle w:val="RSNormal"/>
        <w:rPr>
          <w:lang w:val="ru-RU"/>
        </w:rPr>
      </w:pPr>
      <w:r>
        <w:rPr>
          <w:lang w:val="ru-RU"/>
        </w:rPr>
        <w:t xml:space="preserve">Система, вызывая сервисы ИС НП передает в заголовке </w:t>
      </w:r>
      <w:r w:rsidR="00AC2AAA">
        <w:rPr>
          <w:lang w:val="ru-RU"/>
        </w:rPr>
        <w:t>(</w:t>
      </w:r>
      <w:r w:rsidR="00AC2AAA">
        <w:rPr>
          <w:lang w:val="en-US"/>
        </w:rPr>
        <w:t>HTTP</w:t>
      </w:r>
      <w:r w:rsidR="00AC2AAA" w:rsidRPr="006C69A8">
        <w:rPr>
          <w:lang w:val="ru-RU"/>
        </w:rPr>
        <w:t xml:space="preserve"> </w:t>
      </w:r>
      <w:r w:rsidR="00AC2AAA">
        <w:rPr>
          <w:lang w:val="en-US"/>
        </w:rPr>
        <w:t>header</w:t>
      </w:r>
      <w:r w:rsidR="00AC2AAA" w:rsidRPr="006C69A8">
        <w:rPr>
          <w:lang w:val="ru-RU"/>
        </w:rPr>
        <w:t>)</w:t>
      </w:r>
      <w:r w:rsidR="00AC2AAA">
        <w:rPr>
          <w:lang w:val="ru-RU"/>
        </w:rPr>
        <w:t xml:space="preserve"> с</w:t>
      </w:r>
      <w:r w:rsidR="00AC2AAA" w:rsidRPr="006C69A8">
        <w:rPr>
          <w:lang w:val="ru-RU"/>
        </w:rPr>
        <w:t xml:space="preserve"> </w:t>
      </w:r>
      <w:r w:rsidR="00AC2AAA">
        <w:rPr>
          <w:lang w:val="ru-RU"/>
        </w:rPr>
        <w:t xml:space="preserve">именем </w:t>
      </w:r>
      <w:r w:rsidR="00AC2AAA">
        <w:rPr>
          <w:lang w:val="en-US"/>
        </w:rPr>
        <w:t>TOKEN</w:t>
      </w:r>
      <w:r w:rsidR="00AC2AAA" w:rsidRPr="00AC2AAA">
        <w:rPr>
          <w:lang w:val="ru-RU"/>
        </w:rPr>
        <w:t xml:space="preserve"> </w:t>
      </w:r>
      <w:proofErr w:type="spellStart"/>
      <w:r w:rsidR="00AC2AAA">
        <w:rPr>
          <w:lang w:val="ru-RU"/>
        </w:rPr>
        <w:t>токен</w:t>
      </w:r>
      <w:proofErr w:type="spellEnd"/>
      <w:r w:rsidR="00AC2AAA">
        <w:rPr>
          <w:lang w:val="ru-RU"/>
        </w:rPr>
        <w:t xml:space="preserve"> аутентификации ИС НП, причем </w:t>
      </w:r>
      <w:proofErr w:type="spellStart"/>
      <w:r w:rsidR="00AC2AAA">
        <w:rPr>
          <w:lang w:val="ru-RU"/>
        </w:rPr>
        <w:t>токен</w:t>
      </w:r>
      <w:proofErr w:type="spellEnd"/>
      <w:r w:rsidR="00AC2AAA">
        <w:rPr>
          <w:lang w:val="ru-RU"/>
        </w:rPr>
        <w:t xml:space="preserve"> может иметь статус «актуальный, активный» или «актуальный, просроченный». Если ИС НП не имеет информации о переданном </w:t>
      </w:r>
      <w:proofErr w:type="spellStart"/>
      <w:r w:rsidR="00AC2AAA">
        <w:rPr>
          <w:lang w:val="ru-RU"/>
        </w:rPr>
        <w:t>токене</w:t>
      </w:r>
      <w:proofErr w:type="spellEnd"/>
      <w:r w:rsidR="00AC2AAA">
        <w:rPr>
          <w:lang w:val="ru-RU"/>
        </w:rPr>
        <w:t xml:space="preserve">, </w:t>
      </w:r>
      <w:proofErr w:type="spellStart"/>
      <w:r w:rsidR="00AC2AAA">
        <w:rPr>
          <w:lang w:val="ru-RU"/>
        </w:rPr>
        <w:t>токен</w:t>
      </w:r>
      <w:proofErr w:type="spellEnd"/>
      <w:r w:rsidR="00AC2AAA">
        <w:rPr>
          <w:lang w:val="ru-RU"/>
        </w:rPr>
        <w:t xml:space="preserve"> более не актуален (после обновления, т.е. вызова сервиса Системы </w:t>
      </w:r>
      <w:proofErr w:type="spellStart"/>
      <w:r w:rsidR="00AC2AAA">
        <w:rPr>
          <w:lang w:val="en-US"/>
        </w:rPr>
        <w:t>refreshToken</w:t>
      </w:r>
      <w:proofErr w:type="spellEnd"/>
      <w:r w:rsidR="00AC2AAA">
        <w:rPr>
          <w:lang w:val="ru-RU"/>
        </w:rPr>
        <w:t xml:space="preserve">) или </w:t>
      </w:r>
      <w:proofErr w:type="spellStart"/>
      <w:r w:rsidR="00AC2AAA">
        <w:rPr>
          <w:lang w:val="ru-RU"/>
        </w:rPr>
        <w:t>токен</w:t>
      </w:r>
      <w:proofErr w:type="spellEnd"/>
      <w:r w:rsidR="00AC2AAA">
        <w:rPr>
          <w:lang w:val="ru-RU"/>
        </w:rPr>
        <w:t xml:space="preserve"> не передан</w:t>
      </w:r>
      <w:r w:rsidR="00307C21">
        <w:rPr>
          <w:lang w:val="ru-RU"/>
        </w:rPr>
        <w:t xml:space="preserve">, то ИС НП должна вернуть </w:t>
      </w:r>
      <w:r w:rsidR="00307C21">
        <w:rPr>
          <w:lang w:val="en-US"/>
        </w:rPr>
        <w:t>HTTP</w:t>
      </w:r>
      <w:r w:rsidR="00307C21" w:rsidRPr="006C69A8">
        <w:rPr>
          <w:lang w:val="ru-RU"/>
        </w:rPr>
        <w:t xml:space="preserve"> </w:t>
      </w:r>
      <w:r w:rsidR="00307C21">
        <w:rPr>
          <w:lang w:val="ru-RU"/>
        </w:rPr>
        <w:t>код ошибки 401 (запрос не</w:t>
      </w:r>
      <w:r w:rsidR="00E04639">
        <w:rPr>
          <w:lang w:val="ru-RU"/>
        </w:rPr>
        <w:t xml:space="preserve"> </w:t>
      </w:r>
      <w:r w:rsidR="00307C21">
        <w:rPr>
          <w:lang w:val="ru-RU"/>
        </w:rPr>
        <w:t>авторизован).</w:t>
      </w:r>
    </w:p>
    <w:p w14:paraId="132F7456" w14:textId="28323B9A" w:rsidR="007E0221" w:rsidRPr="007E0221" w:rsidRDefault="007E0221" w:rsidP="00E951B6">
      <w:pPr>
        <w:pStyle w:val="3"/>
      </w:pPr>
      <w:bookmarkStart w:id="190" w:name="_Toc133426501"/>
      <w:r>
        <w:rPr>
          <w:lang w:val="ru-RU"/>
        </w:rPr>
        <w:t>Использование СКЗИ</w:t>
      </w:r>
      <w:bookmarkEnd w:id="190"/>
    </w:p>
    <w:p w14:paraId="7E6C8B27" w14:textId="77777777" w:rsidR="00A73EE6" w:rsidRDefault="00CE78E8" w:rsidP="00CE78E8">
      <w:pPr>
        <w:pStyle w:val="RSNormal"/>
        <w:rPr>
          <w:lang w:val="ru-RU"/>
        </w:rPr>
      </w:pPr>
      <w:r w:rsidRPr="00453349">
        <w:rPr>
          <w:lang w:val="ru-RU"/>
        </w:rPr>
        <w:t xml:space="preserve">Соединение устанавливается посредством защищенного туннеля, реализованного с применением аппаратных СКЗИ. </w:t>
      </w:r>
    </w:p>
    <w:p w14:paraId="7FB0E4FC" w14:textId="3009AE32" w:rsidR="00CE78E8" w:rsidRDefault="00CE78E8" w:rsidP="00CE78E8">
      <w:pPr>
        <w:pStyle w:val="RSNormal"/>
        <w:rPr>
          <w:lang w:val="ru-RU"/>
        </w:rPr>
      </w:pPr>
      <w:r>
        <w:rPr>
          <w:lang w:val="ru-RU"/>
        </w:rPr>
        <w:t>Перечень</w:t>
      </w:r>
      <w:r w:rsidRPr="00453349">
        <w:rPr>
          <w:lang w:val="ru-RU"/>
        </w:rPr>
        <w:t xml:space="preserve"> аппаратных СКЗИ, которые могут быть использованы для подключения ИС </w:t>
      </w:r>
      <w:r>
        <w:rPr>
          <w:lang w:val="ru-RU"/>
        </w:rPr>
        <w:t>НП</w:t>
      </w:r>
      <w:r w:rsidR="009F02C7">
        <w:rPr>
          <w:lang w:val="ru-RU"/>
        </w:rPr>
        <w:t>:</w:t>
      </w:r>
    </w:p>
    <w:p w14:paraId="08EDE659" w14:textId="12BC1757" w:rsidR="00AB5498" w:rsidRPr="00AB5498" w:rsidRDefault="00AB5498" w:rsidP="00AB5498">
      <w:pPr>
        <w:pStyle w:val="RSNormal"/>
        <w:numPr>
          <w:ilvl w:val="0"/>
          <w:numId w:val="8"/>
        </w:numPr>
        <w:ind w:left="993"/>
        <w:rPr>
          <w:lang w:val="ru-RU"/>
        </w:rPr>
      </w:pPr>
      <w:r w:rsidRPr="00AB5498">
        <w:rPr>
          <w:lang w:val="ru-RU"/>
        </w:rPr>
        <w:t>ОАО «</w:t>
      </w:r>
      <w:proofErr w:type="spellStart"/>
      <w:r w:rsidRPr="00AB5498">
        <w:rPr>
          <w:lang w:val="ru-RU"/>
        </w:rPr>
        <w:t>ИнфоТеКС</w:t>
      </w:r>
      <w:proofErr w:type="spellEnd"/>
      <w:r w:rsidRPr="00AB5498">
        <w:rPr>
          <w:lang w:val="ru-RU"/>
        </w:rPr>
        <w:t>»:</w:t>
      </w:r>
    </w:p>
    <w:p w14:paraId="29AA8F45" w14:textId="37F14EF6" w:rsidR="00AB5498" w:rsidRPr="00AB5498" w:rsidRDefault="00AB5498" w:rsidP="00AB5498">
      <w:pPr>
        <w:pStyle w:val="RSNormal"/>
        <w:numPr>
          <w:ilvl w:val="0"/>
          <w:numId w:val="9"/>
        </w:numPr>
        <w:rPr>
          <w:lang w:val="ru-RU"/>
        </w:rPr>
      </w:pPr>
      <w:r w:rsidRPr="00AB5498">
        <w:rPr>
          <w:lang w:val="ru-RU"/>
        </w:rPr>
        <w:t xml:space="preserve">кластер из линейки ПАК </w:t>
      </w:r>
      <w:proofErr w:type="spellStart"/>
      <w:r w:rsidRPr="00AB5498">
        <w:rPr>
          <w:lang w:val="ru-RU"/>
        </w:rPr>
        <w:t>VIPNet</w:t>
      </w:r>
      <w:proofErr w:type="spellEnd"/>
      <w:r w:rsidRPr="00AB5498">
        <w:rPr>
          <w:lang w:val="ru-RU"/>
        </w:rPr>
        <w:t xml:space="preserve"> </w:t>
      </w:r>
      <w:proofErr w:type="spellStart"/>
      <w:r w:rsidRPr="00AB5498">
        <w:rPr>
          <w:lang w:val="ru-RU"/>
        </w:rPr>
        <w:t>Coordinator</w:t>
      </w:r>
      <w:proofErr w:type="spellEnd"/>
      <w:r w:rsidRPr="00AB5498">
        <w:rPr>
          <w:lang w:val="ru-RU"/>
        </w:rPr>
        <w:t xml:space="preserve"> HW;</w:t>
      </w:r>
    </w:p>
    <w:p w14:paraId="0F47009E" w14:textId="2334F219" w:rsidR="00AB5498" w:rsidRPr="00AB5498" w:rsidRDefault="00AB5498" w:rsidP="00AB5498">
      <w:pPr>
        <w:pStyle w:val="RSNormal"/>
        <w:numPr>
          <w:ilvl w:val="0"/>
          <w:numId w:val="9"/>
        </w:numPr>
        <w:rPr>
          <w:lang w:val="ru-RU"/>
        </w:rPr>
      </w:pPr>
      <w:r w:rsidRPr="00AB5498">
        <w:rPr>
          <w:lang w:val="ru-RU"/>
        </w:rPr>
        <w:t xml:space="preserve">одиночный экземпляр из линейки ПАК </w:t>
      </w:r>
      <w:proofErr w:type="spellStart"/>
      <w:r w:rsidRPr="00AB5498">
        <w:rPr>
          <w:lang w:val="ru-RU"/>
        </w:rPr>
        <w:t>VIPNet</w:t>
      </w:r>
      <w:proofErr w:type="spellEnd"/>
      <w:r w:rsidRPr="00AB5498">
        <w:rPr>
          <w:lang w:val="ru-RU"/>
        </w:rPr>
        <w:t xml:space="preserve"> </w:t>
      </w:r>
      <w:proofErr w:type="spellStart"/>
      <w:r w:rsidRPr="00AB5498">
        <w:rPr>
          <w:lang w:val="ru-RU"/>
        </w:rPr>
        <w:t>Coordinator</w:t>
      </w:r>
      <w:proofErr w:type="spellEnd"/>
      <w:r w:rsidRPr="00AB5498">
        <w:rPr>
          <w:lang w:val="ru-RU"/>
        </w:rPr>
        <w:t xml:space="preserve"> HW.</w:t>
      </w:r>
    </w:p>
    <w:p w14:paraId="31EF69DE" w14:textId="714A2833" w:rsidR="00AB5498" w:rsidRPr="00AB5498" w:rsidRDefault="00AB5498" w:rsidP="00AB5498">
      <w:pPr>
        <w:pStyle w:val="RSNormal"/>
        <w:numPr>
          <w:ilvl w:val="0"/>
          <w:numId w:val="8"/>
        </w:numPr>
        <w:ind w:left="993"/>
        <w:rPr>
          <w:lang w:val="ru-RU"/>
        </w:rPr>
      </w:pPr>
      <w:r w:rsidRPr="00AB5498">
        <w:rPr>
          <w:lang w:val="ru-RU"/>
        </w:rPr>
        <w:t>ООО «Код Безопасности»:</w:t>
      </w:r>
    </w:p>
    <w:p w14:paraId="48BD3387" w14:textId="27DC7DAA" w:rsidR="00AB5498" w:rsidRPr="00AB5498" w:rsidRDefault="00AB5498" w:rsidP="00AB5498">
      <w:pPr>
        <w:pStyle w:val="RSNormal"/>
        <w:numPr>
          <w:ilvl w:val="0"/>
          <w:numId w:val="9"/>
        </w:numPr>
        <w:rPr>
          <w:lang w:val="ru-RU"/>
        </w:rPr>
      </w:pPr>
      <w:r w:rsidRPr="00AB5498">
        <w:rPr>
          <w:lang w:val="ru-RU"/>
        </w:rPr>
        <w:t>кластер из линейки АПКШ Континент IPC;</w:t>
      </w:r>
    </w:p>
    <w:p w14:paraId="1D6E9FA1" w14:textId="7C1755CC" w:rsidR="00AB5498" w:rsidRPr="00AB5498" w:rsidRDefault="00AB5498" w:rsidP="00AB5498">
      <w:pPr>
        <w:pStyle w:val="RSNormal"/>
        <w:numPr>
          <w:ilvl w:val="0"/>
          <w:numId w:val="9"/>
        </w:numPr>
        <w:rPr>
          <w:lang w:val="ru-RU"/>
        </w:rPr>
      </w:pPr>
      <w:r w:rsidRPr="00AB5498">
        <w:rPr>
          <w:lang w:val="ru-RU"/>
        </w:rPr>
        <w:t>одиночный экземпляр из линейки АПКШ Континент IPC.</w:t>
      </w:r>
    </w:p>
    <w:p w14:paraId="37EEB84F" w14:textId="7554FBFD" w:rsidR="00AB5498" w:rsidRPr="00AB5498" w:rsidRDefault="00AB5498" w:rsidP="00AB5498">
      <w:pPr>
        <w:pStyle w:val="RSNormal"/>
        <w:numPr>
          <w:ilvl w:val="0"/>
          <w:numId w:val="8"/>
        </w:numPr>
        <w:ind w:left="993"/>
        <w:rPr>
          <w:lang w:val="ru-RU"/>
        </w:rPr>
      </w:pPr>
      <w:r w:rsidRPr="00AB5498">
        <w:rPr>
          <w:lang w:val="ru-RU"/>
        </w:rPr>
        <w:t>ООО «Фактор-ТС»:</w:t>
      </w:r>
    </w:p>
    <w:p w14:paraId="5C2179DA" w14:textId="2A2D652B" w:rsidR="00AB5498" w:rsidRPr="00AB5498" w:rsidRDefault="00AB5498" w:rsidP="00AB5498">
      <w:pPr>
        <w:pStyle w:val="RSNormal"/>
        <w:numPr>
          <w:ilvl w:val="0"/>
          <w:numId w:val="9"/>
        </w:numPr>
        <w:rPr>
          <w:lang w:val="ru-RU"/>
        </w:rPr>
      </w:pPr>
      <w:r w:rsidRPr="00AB5498">
        <w:rPr>
          <w:lang w:val="ru-RU"/>
        </w:rPr>
        <w:t>кластер из линейки Дионис;</w:t>
      </w:r>
    </w:p>
    <w:p w14:paraId="43349C87" w14:textId="4A2D4FE7" w:rsidR="009F02C7" w:rsidRDefault="00AB5498" w:rsidP="00AB5498">
      <w:pPr>
        <w:pStyle w:val="RSNormal"/>
        <w:numPr>
          <w:ilvl w:val="0"/>
          <w:numId w:val="9"/>
        </w:numPr>
        <w:rPr>
          <w:lang w:val="ru-RU"/>
        </w:rPr>
      </w:pPr>
      <w:r w:rsidRPr="00AB5498">
        <w:rPr>
          <w:lang w:val="ru-RU"/>
        </w:rPr>
        <w:t>одиночный экземпляр из линейки Дионис.</w:t>
      </w:r>
    </w:p>
    <w:p w14:paraId="7D19FF4B" w14:textId="19188594" w:rsidR="00E951B6" w:rsidRDefault="00E951B6" w:rsidP="00CE78E8">
      <w:pPr>
        <w:pStyle w:val="RSNormal"/>
        <w:rPr>
          <w:lang w:val="ru-RU"/>
        </w:rPr>
      </w:pPr>
      <w:r w:rsidRPr="00E951B6">
        <w:rPr>
          <w:lang w:val="ru-RU"/>
        </w:rPr>
        <w:t>Управление криптографическим оборудованием и ключами шифрования для АИС «Налог-3» осуществляется Федеральной налоговой службой. Использование межсетевого взаимодействия с другими криптографическими сетями исключается.</w:t>
      </w:r>
    </w:p>
    <w:p w14:paraId="1F94E7CB" w14:textId="46A5C5E7" w:rsidR="007E0221" w:rsidRPr="00323E4F" w:rsidRDefault="007E0221" w:rsidP="007E0221">
      <w:pPr>
        <w:pStyle w:val="3"/>
      </w:pPr>
      <w:bookmarkStart w:id="191" w:name="_Toc133426502"/>
      <w:r>
        <w:rPr>
          <w:lang w:val="ru-RU"/>
        </w:rPr>
        <w:t>Использование электронной подписи</w:t>
      </w:r>
      <w:bookmarkEnd w:id="191"/>
    </w:p>
    <w:p w14:paraId="404DA4DD" w14:textId="03F6E54A" w:rsidR="00CE78E8" w:rsidRDefault="00CE78E8" w:rsidP="001D649A">
      <w:pPr>
        <w:pStyle w:val="RSNormal"/>
        <w:rPr>
          <w:lang w:val="ru-RU"/>
        </w:rPr>
      </w:pPr>
      <w:r>
        <w:rPr>
          <w:lang w:val="ru-RU"/>
        </w:rPr>
        <w:t xml:space="preserve">Взаимодействие Системы и ИС НП допускается </w:t>
      </w:r>
      <w:r w:rsidRPr="007A01A7">
        <w:rPr>
          <w:lang w:val="ru-RU"/>
        </w:rPr>
        <w:t xml:space="preserve">при обязательном использовании электронной подписи в соответствии с Федеральным законом от 06.04.2011 № </w:t>
      </w:r>
      <w:r>
        <w:rPr>
          <w:lang w:val="ru-RU"/>
        </w:rPr>
        <w:t xml:space="preserve">63-ФЗ </w:t>
      </w:r>
      <w:r w:rsidR="001261D4">
        <w:rPr>
          <w:lang w:val="ru-RU"/>
        </w:rPr>
        <w:t>«</w:t>
      </w:r>
      <w:r>
        <w:rPr>
          <w:lang w:val="ru-RU"/>
        </w:rPr>
        <w:t>Об электронной подписи</w:t>
      </w:r>
      <w:r w:rsidR="001261D4">
        <w:rPr>
          <w:lang w:val="ru-RU"/>
        </w:rPr>
        <w:t xml:space="preserve">» </w:t>
      </w:r>
      <w:r>
        <w:rPr>
          <w:lang w:val="ru-RU"/>
        </w:rPr>
        <w:t>в случаях, когда соответствующий сценарий взаимодействия предусматривает использование электронной подписи.</w:t>
      </w:r>
    </w:p>
    <w:p w14:paraId="7DBA7BF0" w14:textId="77777777" w:rsidR="00CE78E8" w:rsidRPr="004223DD" w:rsidRDefault="00CE78E8" w:rsidP="00CE78E8">
      <w:pPr>
        <w:pStyle w:val="RSNormal"/>
        <w:rPr>
          <w:lang w:val="ru-RU"/>
        </w:rPr>
      </w:pPr>
    </w:p>
    <w:p w14:paraId="7F26CD7D" w14:textId="2C32E731" w:rsidR="00AC7280" w:rsidRDefault="0018757D" w:rsidP="00CE78E8">
      <w:pPr>
        <w:pStyle w:val="2"/>
        <w:rPr>
          <w:lang w:val="ru-RU"/>
        </w:rPr>
      </w:pPr>
      <w:bookmarkStart w:id="192" w:name="_Toc133426503"/>
      <w:r>
        <w:rPr>
          <w:lang w:val="ru-RU"/>
        </w:rPr>
        <w:lastRenderedPageBreak/>
        <w:t>Требования к ф</w:t>
      </w:r>
      <w:r w:rsidR="00FF78F2">
        <w:rPr>
          <w:lang w:val="ru-RU"/>
        </w:rPr>
        <w:t>ормат</w:t>
      </w:r>
      <w:r>
        <w:rPr>
          <w:lang w:val="ru-RU"/>
        </w:rPr>
        <w:t>у</w:t>
      </w:r>
      <w:r w:rsidR="00AC7280">
        <w:rPr>
          <w:lang w:val="ru-RU"/>
        </w:rPr>
        <w:t xml:space="preserve"> </w:t>
      </w:r>
      <w:r w:rsidR="00DD609F">
        <w:rPr>
          <w:lang w:val="ru-RU"/>
        </w:rPr>
        <w:t xml:space="preserve">представления </w:t>
      </w:r>
      <w:r w:rsidR="00AC7280">
        <w:rPr>
          <w:lang w:val="ru-RU"/>
        </w:rPr>
        <w:t>данных</w:t>
      </w:r>
      <w:bookmarkEnd w:id="192"/>
    </w:p>
    <w:p w14:paraId="353CD509" w14:textId="77777777" w:rsidR="00AC7280" w:rsidRPr="00E951B6" w:rsidRDefault="00AC7280" w:rsidP="00AC7280">
      <w:pPr>
        <w:pStyle w:val="aff3"/>
        <w:spacing w:before="0" w:beforeAutospacing="0" w:after="0" w:afterAutospacing="0"/>
        <w:ind w:firstLine="709"/>
        <w:jc w:val="both"/>
        <w:rPr>
          <w:szCs w:val="20"/>
          <w:lang w:eastAsia="x-none"/>
        </w:rPr>
      </w:pPr>
      <w:r w:rsidRPr="00E951B6">
        <w:rPr>
          <w:szCs w:val="20"/>
          <w:lang w:eastAsia="x-none"/>
        </w:rPr>
        <w:t xml:space="preserve">Для каждого сервиса указан адрес размещения относительно общего для всех сервисов пути, определенного в переменной $SERVICE_BASE. </w:t>
      </w:r>
    </w:p>
    <w:p w14:paraId="79C57BD4" w14:textId="77777777" w:rsidR="00AC7280" w:rsidRPr="00E951B6" w:rsidRDefault="00AC7280" w:rsidP="00AC7280">
      <w:pPr>
        <w:pStyle w:val="aff3"/>
        <w:spacing w:before="0" w:beforeAutospacing="0" w:after="0" w:afterAutospacing="0"/>
        <w:ind w:firstLine="709"/>
        <w:jc w:val="both"/>
        <w:rPr>
          <w:szCs w:val="20"/>
          <w:lang w:eastAsia="x-none"/>
        </w:rPr>
      </w:pPr>
      <w:r w:rsidRPr="00E951B6">
        <w:rPr>
          <w:szCs w:val="20"/>
          <w:lang w:eastAsia="x-none"/>
        </w:rPr>
        <w:t xml:space="preserve">Для </w:t>
      </w:r>
      <w:r w:rsidRPr="00E951B6">
        <w:rPr>
          <w:rStyle w:val="RSNormalChar"/>
        </w:rPr>
        <w:t>информационной системы налогоплательщика, переменная $SERVICE_BASE соответствует URI, указанному в</w:t>
      </w:r>
      <w:r w:rsidRPr="00E951B6">
        <w:rPr>
          <w:szCs w:val="20"/>
          <w:lang w:eastAsia="x-none"/>
        </w:rPr>
        <w:t xml:space="preserve"> поле «Параметры доступа» при указании строки подключения к информационной системе.</w:t>
      </w:r>
    </w:p>
    <w:p w14:paraId="282C71BF" w14:textId="66253A95" w:rsidR="00AC7280" w:rsidRPr="00E951B6" w:rsidRDefault="00AC7280" w:rsidP="000F7EAC">
      <w:pPr>
        <w:pStyle w:val="aff3"/>
        <w:spacing w:before="0" w:beforeAutospacing="0" w:after="0" w:afterAutospacing="0"/>
        <w:ind w:firstLine="709"/>
        <w:jc w:val="both"/>
        <w:rPr>
          <w:szCs w:val="20"/>
          <w:lang w:eastAsia="x-none"/>
        </w:rPr>
      </w:pPr>
      <w:r w:rsidRPr="00E951B6">
        <w:rPr>
          <w:szCs w:val="20"/>
          <w:lang w:eastAsia="x-none"/>
        </w:rPr>
        <w:t xml:space="preserve">Для информационной системы налогового органа, переменная $SERVICE_BASE имеет значение </w:t>
      </w:r>
      <w:hyperlink r:id="rId14" w:history="1">
        <w:r w:rsidRPr="00E951B6">
          <w:rPr>
            <w:szCs w:val="20"/>
            <w:lang w:eastAsia="x-none"/>
          </w:rPr>
          <w:t>https://taxmon.nalog.gov.ru</w:t>
        </w:r>
      </w:hyperlink>
      <w:r w:rsidRPr="00E951B6">
        <w:rPr>
          <w:szCs w:val="20"/>
          <w:lang w:eastAsia="x-none"/>
        </w:rPr>
        <w:t>.</w:t>
      </w:r>
    </w:p>
    <w:p w14:paraId="4C147E6F" w14:textId="6AC1CEE9" w:rsidR="00AC7280" w:rsidRDefault="00AC7280" w:rsidP="000F7EAC">
      <w:pPr>
        <w:pStyle w:val="aff3"/>
        <w:spacing w:before="0" w:beforeAutospacing="0" w:after="0" w:afterAutospacing="0"/>
        <w:ind w:firstLine="709"/>
        <w:jc w:val="both"/>
        <w:rPr>
          <w:szCs w:val="20"/>
          <w:lang w:eastAsia="x-none"/>
        </w:rPr>
      </w:pPr>
      <w:r w:rsidRPr="00E951B6">
        <w:rPr>
          <w:szCs w:val="20"/>
          <w:lang w:eastAsia="x-none"/>
        </w:rPr>
        <w:t xml:space="preserve">В XML </w:t>
      </w:r>
      <w:r w:rsidR="00E04639">
        <w:rPr>
          <w:szCs w:val="20"/>
          <w:lang w:eastAsia="x-none"/>
        </w:rPr>
        <w:t>сообщениях, передаваемых при вызове электронных сервисов,</w:t>
      </w:r>
      <w:r w:rsidRPr="00E951B6">
        <w:rPr>
          <w:szCs w:val="20"/>
          <w:lang w:eastAsia="x-none"/>
        </w:rPr>
        <w:t xml:space="preserve"> используется кодировка UTF-8.</w:t>
      </w:r>
    </w:p>
    <w:p w14:paraId="282BA13B" w14:textId="7790EA3D" w:rsidR="000F7EAC" w:rsidRPr="00E951B6" w:rsidRDefault="000F7EAC" w:rsidP="000F7EAC">
      <w:pPr>
        <w:pStyle w:val="aff3"/>
        <w:spacing w:before="0" w:beforeAutospacing="0" w:after="0" w:afterAutospacing="0"/>
        <w:ind w:firstLine="709"/>
        <w:jc w:val="both"/>
        <w:rPr>
          <w:szCs w:val="20"/>
          <w:lang w:eastAsia="x-none"/>
        </w:rPr>
      </w:pPr>
      <w:r w:rsidRPr="00E951B6">
        <w:rPr>
          <w:szCs w:val="20"/>
          <w:lang w:eastAsia="x-none"/>
        </w:rPr>
        <w:t xml:space="preserve">Тип данных </w:t>
      </w:r>
      <w:proofErr w:type="spellStart"/>
      <w:r w:rsidRPr="00E951B6">
        <w:rPr>
          <w:szCs w:val="20"/>
          <w:lang w:val="x-none"/>
        </w:rPr>
        <w:t>Timestamp</w:t>
      </w:r>
      <w:proofErr w:type="spellEnd"/>
      <w:r w:rsidRPr="00E951B6">
        <w:rPr>
          <w:szCs w:val="20"/>
          <w:lang w:val="x-none"/>
        </w:rPr>
        <w:t xml:space="preserve"> </w:t>
      </w:r>
      <w:r w:rsidRPr="00E951B6">
        <w:rPr>
          <w:szCs w:val="20"/>
          <w:lang w:eastAsia="x-none"/>
        </w:rPr>
        <w:t>соответствует стандарту описания дат ISO8601</w:t>
      </w:r>
      <w:r>
        <w:t>,</w:t>
      </w:r>
      <w:r w:rsidRPr="00E951B6">
        <w:rPr>
          <w:szCs w:val="20"/>
          <w:lang w:val="x-none"/>
        </w:rPr>
        <w:t xml:space="preserve"> </w:t>
      </w:r>
      <w:r w:rsidRPr="00E951B6">
        <w:rPr>
          <w:szCs w:val="20"/>
          <w:lang w:eastAsia="x-none"/>
        </w:rPr>
        <w:t>секции</w:t>
      </w:r>
      <w:r>
        <w:t xml:space="preserve"> </w:t>
      </w:r>
      <w:r w:rsidRPr="00E951B6">
        <w:rPr>
          <w:szCs w:val="20"/>
          <w:lang w:val="x-none"/>
        </w:rPr>
        <w:t xml:space="preserve">«3.2.7 </w:t>
      </w:r>
      <w:proofErr w:type="spellStart"/>
      <w:r w:rsidRPr="00E951B6">
        <w:rPr>
          <w:szCs w:val="20"/>
          <w:lang w:val="x-none"/>
        </w:rPr>
        <w:t>dateTime</w:t>
      </w:r>
      <w:proofErr w:type="spellEnd"/>
      <w:r w:rsidRPr="00E951B6">
        <w:rPr>
          <w:szCs w:val="20"/>
          <w:lang w:val="x-none"/>
        </w:rPr>
        <w:t>»</w:t>
      </w:r>
      <w:r>
        <w:t xml:space="preserve"> </w:t>
      </w:r>
      <w:r w:rsidRPr="00E951B6">
        <w:rPr>
          <w:szCs w:val="20"/>
          <w:lang w:eastAsia="x-none"/>
        </w:rPr>
        <w:t xml:space="preserve">документа XML </w:t>
      </w:r>
      <w:proofErr w:type="spellStart"/>
      <w:r w:rsidRPr="00E951B6">
        <w:rPr>
          <w:szCs w:val="20"/>
          <w:lang w:eastAsia="x-none"/>
        </w:rPr>
        <w:t>Schema</w:t>
      </w:r>
      <w:proofErr w:type="spellEnd"/>
      <w:r w:rsidRPr="00E951B6">
        <w:rPr>
          <w:szCs w:val="20"/>
          <w:lang w:eastAsia="x-none"/>
        </w:rPr>
        <w:t xml:space="preserve"> </w:t>
      </w:r>
      <w:proofErr w:type="spellStart"/>
      <w:r w:rsidRPr="00E951B6">
        <w:rPr>
          <w:szCs w:val="20"/>
          <w:lang w:eastAsia="x-none"/>
        </w:rPr>
        <w:t>Part</w:t>
      </w:r>
      <w:proofErr w:type="spellEnd"/>
      <w:r w:rsidRPr="00E951B6">
        <w:rPr>
          <w:szCs w:val="20"/>
          <w:lang w:eastAsia="x-none"/>
        </w:rPr>
        <w:t xml:space="preserve"> 2: </w:t>
      </w:r>
      <w:proofErr w:type="spellStart"/>
      <w:r w:rsidRPr="00E951B6">
        <w:rPr>
          <w:szCs w:val="20"/>
          <w:lang w:eastAsia="x-none"/>
        </w:rPr>
        <w:t>Datatypes</w:t>
      </w:r>
      <w:proofErr w:type="spellEnd"/>
      <w:r w:rsidRPr="00E951B6">
        <w:rPr>
          <w:szCs w:val="20"/>
          <w:lang w:eastAsia="x-none"/>
        </w:rPr>
        <w:t xml:space="preserve"> </w:t>
      </w:r>
      <w:proofErr w:type="spellStart"/>
      <w:r w:rsidRPr="00E951B6">
        <w:rPr>
          <w:szCs w:val="20"/>
          <w:lang w:eastAsia="x-none"/>
        </w:rPr>
        <w:t>Second</w:t>
      </w:r>
      <w:proofErr w:type="spellEnd"/>
      <w:r w:rsidRPr="00E951B6">
        <w:rPr>
          <w:szCs w:val="20"/>
          <w:lang w:eastAsia="x-none"/>
        </w:rPr>
        <w:t xml:space="preserve"> </w:t>
      </w:r>
      <w:proofErr w:type="spellStart"/>
      <w:r w:rsidRPr="00E951B6">
        <w:rPr>
          <w:szCs w:val="20"/>
          <w:lang w:eastAsia="x-none"/>
        </w:rPr>
        <w:t>Edition</w:t>
      </w:r>
      <w:proofErr w:type="spellEnd"/>
      <w:r>
        <w:t xml:space="preserve"> (</w:t>
      </w:r>
      <w:hyperlink r:id="rId15" w:anchor="dateTime" w:history="1">
        <w:r w:rsidRPr="00E951B6">
          <w:rPr>
            <w:szCs w:val="20"/>
            <w:lang w:val="x-none"/>
          </w:rPr>
          <w:t>https://www.w3.org/TR/xmlschema-2/#dateTime</w:t>
        </w:r>
      </w:hyperlink>
      <w:r>
        <w:t>).</w:t>
      </w:r>
    </w:p>
    <w:p w14:paraId="33B5BDC9" w14:textId="68DF3239" w:rsidR="00AC7280" w:rsidRPr="00E951B6" w:rsidRDefault="00AC7280" w:rsidP="000F7EAC">
      <w:pPr>
        <w:pStyle w:val="aff3"/>
        <w:spacing w:before="0" w:beforeAutospacing="0" w:after="0" w:afterAutospacing="0"/>
        <w:ind w:firstLine="709"/>
        <w:jc w:val="both"/>
        <w:rPr>
          <w:szCs w:val="20"/>
          <w:lang w:eastAsia="x-none"/>
        </w:rPr>
      </w:pPr>
      <w:r w:rsidRPr="00E951B6">
        <w:rPr>
          <w:szCs w:val="20"/>
          <w:lang w:eastAsia="x-none"/>
        </w:rPr>
        <w:t xml:space="preserve">Тип данных </w:t>
      </w:r>
      <w:proofErr w:type="spellStart"/>
      <w:r w:rsidRPr="00E951B6">
        <w:rPr>
          <w:szCs w:val="20"/>
          <w:lang w:eastAsia="x-none"/>
        </w:rPr>
        <w:t>Date</w:t>
      </w:r>
      <w:proofErr w:type="spellEnd"/>
      <w:r w:rsidRPr="00E951B6">
        <w:rPr>
          <w:szCs w:val="20"/>
          <w:lang w:eastAsia="x-none"/>
        </w:rPr>
        <w:t xml:space="preserve"> соответствует стандарту описания дат ISO8601, секции </w:t>
      </w:r>
      <w:r w:rsidR="000F7EAC">
        <w:rPr>
          <w:szCs w:val="20"/>
          <w:lang w:eastAsia="x-none"/>
        </w:rPr>
        <w:t>«</w:t>
      </w:r>
      <w:r w:rsidRPr="00E951B6">
        <w:rPr>
          <w:szCs w:val="20"/>
          <w:lang w:eastAsia="x-none"/>
        </w:rPr>
        <w:t xml:space="preserve">3.2.9 </w:t>
      </w:r>
      <w:proofErr w:type="spellStart"/>
      <w:r w:rsidRPr="00E951B6">
        <w:rPr>
          <w:szCs w:val="20"/>
          <w:lang w:eastAsia="x-none"/>
        </w:rPr>
        <w:t>date</w:t>
      </w:r>
      <w:proofErr w:type="spellEnd"/>
      <w:r w:rsidR="000F7EAC">
        <w:rPr>
          <w:szCs w:val="20"/>
          <w:lang w:eastAsia="x-none"/>
        </w:rPr>
        <w:t>»</w:t>
      </w:r>
      <w:r w:rsidRPr="00E951B6">
        <w:rPr>
          <w:szCs w:val="20"/>
          <w:lang w:eastAsia="x-none"/>
        </w:rPr>
        <w:t xml:space="preserve"> документа XML </w:t>
      </w:r>
      <w:proofErr w:type="spellStart"/>
      <w:r w:rsidRPr="00E951B6">
        <w:rPr>
          <w:szCs w:val="20"/>
          <w:lang w:eastAsia="x-none"/>
        </w:rPr>
        <w:t>Schema</w:t>
      </w:r>
      <w:proofErr w:type="spellEnd"/>
      <w:r w:rsidRPr="00E951B6">
        <w:rPr>
          <w:szCs w:val="20"/>
          <w:lang w:eastAsia="x-none"/>
        </w:rPr>
        <w:t xml:space="preserve"> </w:t>
      </w:r>
      <w:proofErr w:type="spellStart"/>
      <w:r w:rsidRPr="00E951B6">
        <w:rPr>
          <w:szCs w:val="20"/>
          <w:lang w:eastAsia="x-none"/>
        </w:rPr>
        <w:t>Part</w:t>
      </w:r>
      <w:proofErr w:type="spellEnd"/>
      <w:r w:rsidRPr="00E951B6">
        <w:rPr>
          <w:szCs w:val="20"/>
          <w:lang w:eastAsia="x-none"/>
        </w:rPr>
        <w:t xml:space="preserve"> 2: </w:t>
      </w:r>
      <w:proofErr w:type="spellStart"/>
      <w:r w:rsidRPr="00E951B6">
        <w:rPr>
          <w:szCs w:val="20"/>
          <w:lang w:eastAsia="x-none"/>
        </w:rPr>
        <w:t>Datatypes</w:t>
      </w:r>
      <w:proofErr w:type="spellEnd"/>
      <w:r w:rsidRPr="00E951B6">
        <w:rPr>
          <w:szCs w:val="20"/>
          <w:lang w:eastAsia="x-none"/>
        </w:rPr>
        <w:t xml:space="preserve"> </w:t>
      </w:r>
      <w:proofErr w:type="spellStart"/>
      <w:r w:rsidRPr="00E951B6">
        <w:rPr>
          <w:szCs w:val="20"/>
          <w:lang w:eastAsia="x-none"/>
        </w:rPr>
        <w:t>Second</w:t>
      </w:r>
      <w:proofErr w:type="spellEnd"/>
      <w:r w:rsidRPr="00E951B6">
        <w:rPr>
          <w:szCs w:val="20"/>
          <w:lang w:eastAsia="x-none"/>
        </w:rPr>
        <w:t xml:space="preserve"> </w:t>
      </w:r>
      <w:proofErr w:type="spellStart"/>
      <w:r w:rsidRPr="00E951B6">
        <w:rPr>
          <w:szCs w:val="20"/>
          <w:lang w:eastAsia="x-none"/>
        </w:rPr>
        <w:t>Edition</w:t>
      </w:r>
      <w:proofErr w:type="spellEnd"/>
      <w:r w:rsidR="000F7EAC">
        <w:rPr>
          <w:szCs w:val="20"/>
          <w:lang w:eastAsia="x-none"/>
        </w:rPr>
        <w:t xml:space="preserve"> (</w:t>
      </w:r>
      <w:hyperlink r:id="rId16" w:history="1">
        <w:r w:rsidR="000F7EAC" w:rsidRPr="000F7EAC">
          <w:rPr>
            <w:rStyle w:val="a5"/>
            <w:szCs w:val="20"/>
            <w:lang w:eastAsia="x-none"/>
          </w:rPr>
          <w:t>https://www.w3.org/TR/xmlschema-2/#date</w:t>
        </w:r>
      </w:hyperlink>
      <w:r w:rsidR="000F7EAC">
        <w:rPr>
          <w:szCs w:val="20"/>
          <w:lang w:eastAsia="x-none"/>
        </w:rPr>
        <w:t>).</w:t>
      </w:r>
    </w:p>
    <w:p w14:paraId="44E4104B" w14:textId="77777777" w:rsidR="00AC7280" w:rsidRPr="000F7EAC" w:rsidRDefault="00AC7280" w:rsidP="00E951B6">
      <w:pPr>
        <w:pStyle w:val="RSNormal"/>
      </w:pPr>
    </w:p>
    <w:p w14:paraId="7631953A" w14:textId="31C375D8" w:rsidR="00CE78E8" w:rsidRDefault="00CE78E8" w:rsidP="00CE78E8">
      <w:pPr>
        <w:pStyle w:val="2"/>
        <w:rPr>
          <w:lang w:val="ru-RU"/>
        </w:rPr>
      </w:pPr>
      <w:bookmarkStart w:id="193" w:name="_Toc133426504"/>
      <w:r w:rsidRPr="00323E4F">
        <w:rPr>
          <w:lang w:val="ru-RU"/>
        </w:rPr>
        <w:t>Электронны</w:t>
      </w:r>
      <w:r w:rsidR="00DA7E5B">
        <w:rPr>
          <w:lang w:val="ru-RU"/>
        </w:rPr>
        <w:t>е</w:t>
      </w:r>
      <w:r w:rsidRPr="00323E4F">
        <w:rPr>
          <w:lang w:val="ru-RU"/>
        </w:rPr>
        <w:t xml:space="preserve"> сервис</w:t>
      </w:r>
      <w:bookmarkEnd w:id="175"/>
      <w:bookmarkEnd w:id="176"/>
      <w:bookmarkEnd w:id="177"/>
      <w:bookmarkEnd w:id="178"/>
      <w:bookmarkEnd w:id="179"/>
      <w:r w:rsidR="00DA7E5B">
        <w:rPr>
          <w:lang w:val="ru-RU"/>
        </w:rPr>
        <w:t>ы</w:t>
      </w:r>
      <w:r w:rsidRPr="00323E4F">
        <w:rPr>
          <w:lang w:val="ru-RU"/>
        </w:rPr>
        <w:t xml:space="preserve"> </w:t>
      </w:r>
      <w:r w:rsidRPr="00323E4F">
        <w:rPr>
          <w:lang w:val="ru-RU"/>
        </w:rPr>
        <w:fldChar w:fldCharType="begin"/>
      </w:r>
      <w:r w:rsidRPr="00323E4F">
        <w:rPr>
          <w:lang w:val="ru-RU"/>
        </w:rPr>
        <w:instrText xml:space="preserve"> DOCPROPERTY  ExtSytem  \* MERGEFORMAT </w:instrText>
      </w:r>
      <w:r w:rsidRPr="00323E4F">
        <w:rPr>
          <w:lang w:val="ru-RU"/>
        </w:rPr>
        <w:fldChar w:fldCharType="separate"/>
      </w:r>
      <w:r w:rsidR="00AC7280">
        <w:rPr>
          <w:lang w:val="ru-RU"/>
        </w:rPr>
        <w:t>ИС НП</w:t>
      </w:r>
      <w:bookmarkEnd w:id="193"/>
      <w:r w:rsidRPr="00323E4F">
        <w:rPr>
          <w:lang w:val="ru-RU"/>
        </w:rPr>
        <w:fldChar w:fldCharType="end"/>
      </w:r>
    </w:p>
    <w:p w14:paraId="6736D9C3" w14:textId="77777777" w:rsidR="00CE78E8" w:rsidRPr="00323E4F" w:rsidRDefault="00CE78E8" w:rsidP="00CE78E8">
      <w:pPr>
        <w:pStyle w:val="3"/>
      </w:pPr>
      <w:bookmarkStart w:id="194" w:name="_Toc133426505"/>
      <w:r w:rsidRPr="00D14D6B">
        <w:rPr>
          <w:lang w:val="ru-RU"/>
        </w:rPr>
        <w:t>Описание</w:t>
      </w:r>
      <w:bookmarkEnd w:id="194"/>
    </w:p>
    <w:p w14:paraId="3E4D0C3F" w14:textId="12C93908" w:rsidR="00CE78E8" w:rsidRPr="00DF1450" w:rsidRDefault="00CE78E8" w:rsidP="00CE78E8">
      <w:pPr>
        <w:pStyle w:val="RSNormal"/>
        <w:rPr>
          <w:lang w:val="ru-RU"/>
        </w:rPr>
      </w:pPr>
      <w:bookmarkStart w:id="195" w:name="_Toc50455091"/>
      <w:bookmarkStart w:id="196" w:name="_Toc50455176"/>
      <w:bookmarkStart w:id="197" w:name="_Toc50455092"/>
      <w:bookmarkStart w:id="198" w:name="_Toc50455177"/>
      <w:bookmarkStart w:id="199" w:name="_Toc50455108"/>
      <w:bookmarkStart w:id="200" w:name="_Toc50455193"/>
      <w:bookmarkEnd w:id="195"/>
      <w:bookmarkEnd w:id="196"/>
      <w:bookmarkEnd w:id="197"/>
      <w:bookmarkEnd w:id="198"/>
      <w:bookmarkEnd w:id="199"/>
      <w:bookmarkEnd w:id="200"/>
      <w:r w:rsidRPr="00DF1450">
        <w:rPr>
          <w:lang w:val="ru-RU"/>
        </w:rPr>
        <w:t>Электронны</w:t>
      </w:r>
      <w:r w:rsidR="00DA7E5B">
        <w:rPr>
          <w:lang w:val="ru-RU"/>
        </w:rPr>
        <w:t>е</w:t>
      </w:r>
      <w:r w:rsidRPr="00DF1450">
        <w:rPr>
          <w:lang w:val="ru-RU"/>
        </w:rPr>
        <w:t xml:space="preserve"> сервис</w:t>
      </w:r>
      <w:r w:rsidR="00DA7E5B">
        <w:rPr>
          <w:lang w:val="ru-RU"/>
        </w:rPr>
        <w:t>ы</w:t>
      </w:r>
      <w:r w:rsidRPr="00DF1450">
        <w:rPr>
          <w:lang w:val="ru-RU"/>
        </w:rPr>
        <w:t xml:space="preserve"> ИС НП реализуется </w:t>
      </w:r>
      <w:r>
        <w:rPr>
          <w:lang w:val="ru-RU"/>
        </w:rPr>
        <w:t>организацией.</w:t>
      </w:r>
      <w:r w:rsidRPr="00DF1450">
        <w:rPr>
          <w:lang w:val="ru-RU"/>
        </w:rPr>
        <w:t xml:space="preserve"> При реализации ЭС должны быть учтены следующие положения:</w:t>
      </w:r>
    </w:p>
    <w:p w14:paraId="2CDB90C6" w14:textId="064967F5" w:rsidR="00CE78E8" w:rsidRPr="00DF1450" w:rsidRDefault="00CE78E8" w:rsidP="00FE6CCF">
      <w:pPr>
        <w:pStyle w:val="RSNormal"/>
        <w:numPr>
          <w:ilvl w:val="0"/>
          <w:numId w:val="4"/>
        </w:numPr>
        <w:rPr>
          <w:lang w:val="ru-RU"/>
        </w:rPr>
      </w:pPr>
      <w:r w:rsidRPr="00DF1450">
        <w:rPr>
          <w:lang w:val="ru-RU"/>
        </w:rPr>
        <w:t>ЭС ИС НП должн</w:t>
      </w:r>
      <w:r w:rsidR="00DA7E5B">
        <w:rPr>
          <w:lang w:val="ru-RU"/>
        </w:rPr>
        <w:t>ы</w:t>
      </w:r>
      <w:r w:rsidRPr="00DF1450">
        <w:rPr>
          <w:lang w:val="ru-RU"/>
        </w:rPr>
        <w:t xml:space="preserve"> быть доступн</w:t>
      </w:r>
      <w:r w:rsidR="00E04639">
        <w:rPr>
          <w:lang w:val="ru-RU"/>
        </w:rPr>
        <w:t>ы</w:t>
      </w:r>
      <w:r w:rsidRPr="00DF1450">
        <w:rPr>
          <w:lang w:val="ru-RU"/>
        </w:rPr>
        <w:t xml:space="preserve"> Системе с учетом требований информационной безопасности, описанных в разделе </w:t>
      </w:r>
      <w:r w:rsidRPr="00DF1450">
        <w:rPr>
          <w:lang w:val="ru-RU"/>
        </w:rPr>
        <w:fldChar w:fldCharType="begin"/>
      </w:r>
      <w:r w:rsidRPr="00DF1450">
        <w:rPr>
          <w:lang w:val="ru-RU"/>
        </w:rPr>
        <w:instrText xml:space="preserve"> REF _Ref66134601 \r \h  \* MERGEFORMAT </w:instrText>
      </w:r>
      <w:r w:rsidRPr="00DF1450">
        <w:rPr>
          <w:lang w:val="ru-RU"/>
        </w:rPr>
      </w:r>
      <w:r w:rsidRPr="00DF1450">
        <w:rPr>
          <w:lang w:val="ru-RU"/>
        </w:rPr>
        <w:fldChar w:fldCharType="separate"/>
      </w:r>
      <w:r w:rsidR="00AC7280">
        <w:rPr>
          <w:lang w:val="ru-RU"/>
        </w:rPr>
        <w:t>3.3</w:t>
      </w:r>
      <w:r w:rsidRPr="00DF1450">
        <w:rPr>
          <w:lang w:val="ru-RU"/>
        </w:rPr>
        <w:fldChar w:fldCharType="end"/>
      </w:r>
      <w:r>
        <w:rPr>
          <w:lang w:val="ru-RU"/>
        </w:rPr>
        <w:t>;</w:t>
      </w:r>
    </w:p>
    <w:p w14:paraId="7E4DC522" w14:textId="391FCE68" w:rsidR="00CE78E8" w:rsidRPr="00DF1450" w:rsidRDefault="00CE78E8" w:rsidP="00FE6CCF">
      <w:pPr>
        <w:pStyle w:val="RSNormal"/>
        <w:numPr>
          <w:ilvl w:val="0"/>
          <w:numId w:val="4"/>
        </w:numPr>
        <w:rPr>
          <w:lang w:val="ru-RU"/>
        </w:rPr>
      </w:pPr>
      <w:r w:rsidRPr="00DF1450">
        <w:rPr>
          <w:lang w:val="ru-RU"/>
        </w:rPr>
        <w:t>ЭС ИС НП должн</w:t>
      </w:r>
      <w:r w:rsidR="00DA7E5B">
        <w:rPr>
          <w:lang w:val="ru-RU"/>
        </w:rPr>
        <w:t>ы</w:t>
      </w:r>
      <w:r w:rsidRPr="00DF1450">
        <w:rPr>
          <w:lang w:val="ru-RU"/>
        </w:rPr>
        <w:t xml:space="preserve"> удовлетворять требованиям отказоустойчивости и доступности</w:t>
      </w:r>
      <w:r>
        <w:rPr>
          <w:lang w:val="ru-RU"/>
        </w:rPr>
        <w:t>, описанным в разделе 3.</w:t>
      </w:r>
      <w:r w:rsidR="00DC29D3">
        <w:rPr>
          <w:lang w:val="ru-RU"/>
        </w:rPr>
        <w:t>5</w:t>
      </w:r>
      <w:r>
        <w:rPr>
          <w:lang w:val="ru-RU"/>
        </w:rPr>
        <w:t>.2.</w:t>
      </w:r>
    </w:p>
    <w:p w14:paraId="089094F4" w14:textId="13697149" w:rsidR="00CE78E8" w:rsidRDefault="00CE78E8" w:rsidP="00FE6CCF">
      <w:pPr>
        <w:pStyle w:val="RSNormal"/>
        <w:numPr>
          <w:ilvl w:val="0"/>
          <w:numId w:val="4"/>
        </w:numPr>
        <w:rPr>
          <w:lang w:val="ru-RU"/>
        </w:rPr>
      </w:pPr>
      <w:r w:rsidRPr="00DF1450">
        <w:rPr>
          <w:lang w:val="ru-RU"/>
        </w:rPr>
        <w:t>ЭС ИС НП должн</w:t>
      </w:r>
      <w:r w:rsidR="00DA7E5B">
        <w:rPr>
          <w:lang w:val="ru-RU"/>
        </w:rPr>
        <w:t>ы</w:t>
      </w:r>
      <w:r w:rsidRPr="00DF1450">
        <w:rPr>
          <w:lang w:val="ru-RU"/>
        </w:rPr>
        <w:t xml:space="preserve"> обладать достаточной производительностью для обеспечения требований к времени отклик</w:t>
      </w:r>
      <w:r>
        <w:rPr>
          <w:lang w:val="ru-RU"/>
        </w:rPr>
        <w:t>а</w:t>
      </w:r>
      <w:r w:rsidRPr="00DF1450">
        <w:rPr>
          <w:lang w:val="ru-RU"/>
        </w:rPr>
        <w:t xml:space="preserve"> ЭС</w:t>
      </w:r>
      <w:r>
        <w:rPr>
          <w:lang w:val="ru-RU"/>
        </w:rPr>
        <w:t>, описанных в таблице 4</w:t>
      </w:r>
      <w:r w:rsidRPr="00DF1450">
        <w:rPr>
          <w:lang w:val="ru-RU"/>
        </w:rPr>
        <w:t>.</w:t>
      </w:r>
      <w:bookmarkStart w:id="201" w:name="_Toc66203231"/>
      <w:bookmarkStart w:id="202" w:name="_Toc66203511"/>
      <w:bookmarkStart w:id="203" w:name="_Toc66203233"/>
      <w:bookmarkStart w:id="204" w:name="_Toc66135020"/>
      <w:bookmarkStart w:id="205" w:name="_Toc66135465"/>
      <w:bookmarkStart w:id="206" w:name="_Toc66203234"/>
      <w:bookmarkStart w:id="207" w:name="_Toc66135021"/>
      <w:bookmarkStart w:id="208" w:name="_Toc66135466"/>
      <w:bookmarkStart w:id="209" w:name="_Toc66203235"/>
      <w:bookmarkStart w:id="210" w:name="_Toc66135022"/>
      <w:bookmarkStart w:id="211" w:name="_Toc66135467"/>
      <w:bookmarkStart w:id="212" w:name="_Toc66203236"/>
      <w:bookmarkStart w:id="213" w:name="_Toc66135023"/>
      <w:bookmarkStart w:id="214" w:name="_Toc66135468"/>
      <w:bookmarkStart w:id="215" w:name="_Toc66203237"/>
      <w:bookmarkStart w:id="216" w:name="_Toc66135024"/>
      <w:bookmarkStart w:id="217" w:name="_Toc66135469"/>
      <w:bookmarkStart w:id="218" w:name="_Toc66203238"/>
      <w:bookmarkStart w:id="219" w:name="_Toc66135043"/>
      <w:bookmarkStart w:id="220" w:name="_Toc66135488"/>
      <w:bookmarkStart w:id="221" w:name="_Toc66203257"/>
      <w:bookmarkStart w:id="222" w:name="_Toc66135044"/>
      <w:bookmarkStart w:id="223" w:name="_Toc66135489"/>
      <w:bookmarkStart w:id="224" w:name="_Toc66203258"/>
      <w:bookmarkStart w:id="225" w:name="_Toc66135045"/>
      <w:bookmarkStart w:id="226" w:name="_Toc66135490"/>
      <w:bookmarkStart w:id="227" w:name="_Toc66203259"/>
      <w:bookmarkStart w:id="228" w:name="_Toc66135058"/>
      <w:bookmarkStart w:id="229" w:name="_Toc66135503"/>
      <w:bookmarkStart w:id="230" w:name="_Toc66203272"/>
      <w:bookmarkStart w:id="231" w:name="_Toc66135059"/>
      <w:bookmarkStart w:id="232" w:name="_Toc66135504"/>
      <w:bookmarkStart w:id="233" w:name="_Toc66203273"/>
      <w:bookmarkStart w:id="234" w:name="_Toc66135060"/>
      <w:bookmarkStart w:id="235" w:name="_Toc66135505"/>
      <w:bookmarkStart w:id="236" w:name="_Toc66203274"/>
      <w:bookmarkStart w:id="237" w:name="_Toc66135061"/>
      <w:bookmarkStart w:id="238" w:name="_Toc66135506"/>
      <w:bookmarkStart w:id="239" w:name="_Toc66203275"/>
      <w:bookmarkStart w:id="240" w:name="_Toc66135062"/>
      <w:bookmarkStart w:id="241" w:name="_Toc66135507"/>
      <w:bookmarkStart w:id="242" w:name="_Toc66203276"/>
      <w:bookmarkStart w:id="243" w:name="_Toc66135063"/>
      <w:bookmarkStart w:id="244" w:name="_Toc66135508"/>
      <w:bookmarkStart w:id="245" w:name="_Toc66203277"/>
      <w:bookmarkStart w:id="246" w:name="_Toc66135064"/>
      <w:bookmarkStart w:id="247" w:name="_Toc66135509"/>
      <w:bookmarkStart w:id="248" w:name="_Toc66203278"/>
      <w:bookmarkStart w:id="249" w:name="_Toc66135077"/>
      <w:bookmarkStart w:id="250" w:name="_Toc66135522"/>
      <w:bookmarkStart w:id="251" w:name="_Toc66203291"/>
      <w:bookmarkStart w:id="252" w:name="_Toc66135078"/>
      <w:bookmarkStart w:id="253" w:name="_Toc66135523"/>
      <w:bookmarkStart w:id="254" w:name="_Toc66203292"/>
      <w:bookmarkStart w:id="255" w:name="_Toc66135079"/>
      <w:bookmarkStart w:id="256" w:name="_Toc66135524"/>
      <w:bookmarkStart w:id="257" w:name="_Toc66203293"/>
      <w:bookmarkStart w:id="258" w:name="_Toc66135081"/>
      <w:bookmarkStart w:id="259" w:name="_Toc66135526"/>
      <w:bookmarkStart w:id="260" w:name="_Toc66203295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2DAF01D3" w14:textId="30CF043B" w:rsidR="00CE78E8" w:rsidRDefault="00CE78E8" w:rsidP="00CE78E8">
      <w:pPr>
        <w:pStyle w:val="RSNormal"/>
        <w:rPr>
          <w:lang w:val="ru-RU"/>
        </w:rPr>
      </w:pPr>
      <w:r w:rsidRPr="002C0A0F">
        <w:rPr>
          <w:lang w:val="ru-RU"/>
        </w:rPr>
        <w:t xml:space="preserve">Взаимодействие </w:t>
      </w:r>
      <w:r>
        <w:rPr>
          <w:lang w:val="ru-RU"/>
        </w:rPr>
        <w:t xml:space="preserve">осуществляется </w:t>
      </w:r>
      <w:r w:rsidR="00DA7E5B">
        <w:rPr>
          <w:lang w:val="ru-RU"/>
        </w:rPr>
        <w:t>посредством</w:t>
      </w:r>
      <w:r>
        <w:rPr>
          <w:lang w:val="ru-RU"/>
        </w:rPr>
        <w:t xml:space="preserve"> </w:t>
      </w:r>
      <w:r w:rsidR="000F7EAC">
        <w:rPr>
          <w:lang w:val="ru-RU"/>
        </w:rPr>
        <w:t>вызова электронных</w:t>
      </w:r>
      <w:r w:rsidR="00DA7E5B">
        <w:rPr>
          <w:lang w:val="ru-RU"/>
        </w:rPr>
        <w:t xml:space="preserve"> сервисов с передачей </w:t>
      </w:r>
      <w:r w:rsidR="00DA7E5B">
        <w:rPr>
          <w:lang w:val="en-US"/>
        </w:rPr>
        <w:t>XML</w:t>
      </w:r>
      <w:r w:rsidR="00DA7E5B" w:rsidRPr="006245DB">
        <w:rPr>
          <w:lang w:val="ru-RU"/>
        </w:rPr>
        <w:t xml:space="preserve"> </w:t>
      </w:r>
      <w:r w:rsidR="00DA7E5B">
        <w:rPr>
          <w:lang w:val="ru-RU"/>
        </w:rPr>
        <w:t>сообщений в качестве тела запроса и ответа</w:t>
      </w:r>
      <w:r>
        <w:rPr>
          <w:lang w:val="ru-RU"/>
        </w:rPr>
        <w:t>.</w:t>
      </w:r>
    </w:p>
    <w:p w14:paraId="2DE5C36F" w14:textId="64FE7E9A" w:rsidR="00CE78E8" w:rsidRDefault="00CE78E8" w:rsidP="00CE78E8">
      <w:pPr>
        <w:pStyle w:val="RSNormal"/>
      </w:pPr>
      <w:r w:rsidRPr="00323E4F">
        <w:rPr>
          <w:lang w:val="ru-RU"/>
        </w:rPr>
        <w:t xml:space="preserve">Требования к </w:t>
      </w:r>
      <w:r w:rsidR="00DA7E5B">
        <w:rPr>
          <w:lang w:val="ru-RU"/>
        </w:rPr>
        <w:t>электронным сервисам</w:t>
      </w:r>
      <w:r w:rsidRPr="00323E4F">
        <w:t xml:space="preserve"> </w:t>
      </w:r>
      <w:fldSimple w:instr=" DOCPROPERTY  ExtSytem  \* MERGEFORMAT ">
        <w:r w:rsidR="00AC7280">
          <w:t>ИС НП</w:t>
        </w:r>
      </w:fldSimple>
      <w:r w:rsidRPr="00323E4F">
        <w:rPr>
          <w:lang w:val="ru-RU"/>
        </w:rPr>
        <w:t xml:space="preserve"> в разрезах групп данных и </w:t>
      </w:r>
      <w:r>
        <w:rPr>
          <w:lang w:val="ru-RU"/>
        </w:rPr>
        <w:t>видов взаимодействия</w:t>
      </w:r>
      <w:r w:rsidRPr="00323E4F">
        <w:t>:</w:t>
      </w:r>
    </w:p>
    <w:p w14:paraId="6287539C" w14:textId="77777777" w:rsidR="00CE78E8" w:rsidRDefault="00CE78E8" w:rsidP="00CE78E8">
      <w:pPr>
        <w:jc w:val="right"/>
      </w:pPr>
    </w:p>
    <w:p w14:paraId="7C9F8326" w14:textId="77777777" w:rsidR="00CE78E8" w:rsidRPr="008F5DA8" w:rsidRDefault="00CE78E8" w:rsidP="00CE78E8">
      <w:pPr>
        <w:jc w:val="right"/>
      </w:pPr>
      <w:r w:rsidRPr="008F5DA8">
        <w:t xml:space="preserve">Таблица </w:t>
      </w:r>
      <w:r>
        <w:t>4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552"/>
        <w:gridCol w:w="2409"/>
        <w:gridCol w:w="851"/>
        <w:gridCol w:w="850"/>
      </w:tblGrid>
      <w:tr w:rsidR="00CE78E8" w:rsidRPr="00323E4F" w14:paraId="49B2DAC2" w14:textId="77777777" w:rsidTr="00AC2AAA">
        <w:tc>
          <w:tcPr>
            <w:tcW w:w="2972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0E775633" w14:textId="77777777" w:rsidR="00CE78E8" w:rsidRPr="00323E4F" w:rsidRDefault="00CE78E8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Группа данных</w:t>
            </w:r>
          </w:p>
        </w:tc>
        <w:tc>
          <w:tcPr>
            <w:tcW w:w="2552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13328CB7" w14:textId="77777777" w:rsidR="00CE78E8" w:rsidRPr="00323E4F" w:rsidRDefault="00CE78E8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Вид взаимодействия</w:t>
            </w:r>
          </w:p>
        </w:tc>
        <w:tc>
          <w:tcPr>
            <w:tcW w:w="2409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154D0613" w14:textId="23A44E19" w:rsidR="00CE78E8" w:rsidRPr="00323E4F" w:rsidRDefault="00DA7E5B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Сервис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46EEC637" w14:textId="77777777" w:rsidR="00CE78E8" w:rsidRPr="00323E4F" w:rsidRDefault="00CE78E8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Таймаут, с</w:t>
            </w:r>
            <w:r>
              <w:rPr>
                <w:b/>
                <w:lang w:val="ru-RU"/>
              </w:rPr>
              <w:t>ек.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5137187A" w14:textId="77777777" w:rsidR="00CE78E8" w:rsidRPr="00323E4F" w:rsidRDefault="00CE78E8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Повторы</w:t>
            </w:r>
          </w:p>
        </w:tc>
      </w:tr>
      <w:tr w:rsidR="00CE78E8" w:rsidRPr="00323E4F" w14:paraId="0ECAF7B1" w14:textId="77777777" w:rsidTr="00AC2AAA">
        <w:tc>
          <w:tcPr>
            <w:tcW w:w="2972" w:type="dxa"/>
            <w:tcBorders>
              <w:top w:val="single" w:sz="8" w:space="0" w:color="auto"/>
              <w:bottom w:val="single" w:sz="8" w:space="0" w:color="auto"/>
            </w:tcBorders>
          </w:tcPr>
          <w:p w14:paraId="6D7F2788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Данные раскрытия показателей документов и отчетности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интерактивном режиме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</w:tcPr>
          <w:p w14:paraId="421C6B31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  <w:tc>
          <w:tcPr>
            <w:tcW w:w="2409" w:type="dxa"/>
            <w:tcBorders>
              <w:top w:val="single" w:sz="8" w:space="0" w:color="auto"/>
              <w:bottom w:val="single" w:sz="8" w:space="0" w:color="auto"/>
            </w:tcBorders>
          </w:tcPr>
          <w:p w14:paraId="57490819" w14:textId="77777777" w:rsidR="00CE78E8" w:rsidRPr="00F2330D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F2330D">
              <w:rPr>
                <w:lang w:val="ru-RU"/>
              </w:rPr>
              <w:t>Получить данные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8" w:space="0" w:color="auto"/>
            </w:tcBorders>
          </w:tcPr>
          <w:p w14:paraId="27C883FF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527C8A1A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1</w:t>
            </w:r>
          </w:p>
        </w:tc>
      </w:tr>
      <w:tr w:rsidR="00CE78E8" w:rsidRPr="00323E4F" w14:paraId="6CD7C68E" w14:textId="77777777" w:rsidTr="00AC2AAA">
        <w:tc>
          <w:tcPr>
            <w:tcW w:w="2972" w:type="dxa"/>
            <w:tcBorders>
              <w:top w:val="single" w:sz="8" w:space="0" w:color="auto"/>
            </w:tcBorders>
          </w:tcPr>
          <w:p w14:paraId="1B8CF887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Документы организации, в </w:t>
            </w:r>
            <w:proofErr w:type="spellStart"/>
            <w:r>
              <w:rPr>
                <w:lang w:val="ru-RU"/>
              </w:rPr>
              <w:t>т.ч</w:t>
            </w:r>
            <w:proofErr w:type="spellEnd"/>
            <w:r>
              <w:rPr>
                <w:lang w:val="ru-RU"/>
              </w:rPr>
              <w:t>. первичные документы, формы отчетности с соответствующим кодом КНД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lastRenderedPageBreak/>
              <w:t xml:space="preserve">Системой </w:t>
            </w:r>
            <w:r w:rsidRPr="00323E4F">
              <w:rPr>
                <w:lang w:val="ru-RU"/>
              </w:rPr>
              <w:t>в фоновом режиме</w:t>
            </w:r>
          </w:p>
        </w:tc>
        <w:tc>
          <w:tcPr>
            <w:tcW w:w="2552" w:type="dxa"/>
            <w:tcBorders>
              <w:top w:val="single" w:sz="8" w:space="0" w:color="auto"/>
            </w:tcBorders>
          </w:tcPr>
          <w:p w14:paraId="0A270181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lastRenderedPageBreak/>
              <w:t>Асинхронное взаимодействие</w:t>
            </w:r>
          </w:p>
        </w:tc>
        <w:tc>
          <w:tcPr>
            <w:tcW w:w="2409" w:type="dxa"/>
            <w:tcBorders>
              <w:top w:val="single" w:sz="8" w:space="0" w:color="auto"/>
            </w:tcBorders>
          </w:tcPr>
          <w:p w14:paraId="157156A8" w14:textId="10E228B9" w:rsidR="00CE78E8" w:rsidRPr="00323E4F" w:rsidRDefault="00CE78E8" w:rsidP="00307C21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Отправить запрос и </w:t>
            </w:r>
            <w:r w:rsidR="00307C21">
              <w:rPr>
                <w:lang w:val="ru-RU"/>
              </w:rPr>
              <w:t>ожидать получения ответа</w:t>
            </w:r>
          </w:p>
        </w:tc>
        <w:tc>
          <w:tcPr>
            <w:tcW w:w="851" w:type="dxa"/>
            <w:tcBorders>
              <w:top w:val="single" w:sz="8" w:space="0" w:color="auto"/>
            </w:tcBorders>
          </w:tcPr>
          <w:p w14:paraId="381625A0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14:paraId="44AE469D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2</w:t>
            </w:r>
          </w:p>
        </w:tc>
      </w:tr>
      <w:tr w:rsidR="00CE78E8" w:rsidRPr="00323E4F" w14:paraId="47FDC258" w14:textId="77777777" w:rsidTr="00AC2AAA">
        <w:tc>
          <w:tcPr>
            <w:tcW w:w="2972" w:type="dxa"/>
            <w:tcBorders>
              <w:top w:val="single" w:sz="8" w:space="0" w:color="auto"/>
            </w:tcBorders>
          </w:tcPr>
          <w:p w14:paraId="2CE92767" w14:textId="2E882EA9" w:rsidR="00CE78E8" w:rsidRPr="00323E4F" w:rsidRDefault="00CE78E8" w:rsidP="00DA7E5B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lastRenderedPageBreak/>
              <w:t xml:space="preserve">Результаты выполнения </w:t>
            </w:r>
            <w:r w:rsidR="00DA7E5B">
              <w:rPr>
                <w:lang w:val="ru-RU"/>
              </w:rPr>
              <w:t>ЭС</w:t>
            </w:r>
            <w:r w:rsidRPr="00323E4F">
              <w:rPr>
                <w:lang w:val="ru-RU"/>
              </w:rPr>
              <w:t>, получаемые Системой в фоновом режиме</w:t>
            </w:r>
          </w:p>
        </w:tc>
        <w:tc>
          <w:tcPr>
            <w:tcW w:w="2552" w:type="dxa"/>
            <w:tcBorders>
              <w:top w:val="single" w:sz="8" w:space="0" w:color="auto"/>
            </w:tcBorders>
          </w:tcPr>
          <w:p w14:paraId="079970F7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  <w:tc>
          <w:tcPr>
            <w:tcW w:w="2409" w:type="dxa"/>
            <w:tcBorders>
              <w:top w:val="single" w:sz="8" w:space="0" w:color="auto"/>
            </w:tcBorders>
          </w:tcPr>
          <w:p w14:paraId="248F5F57" w14:textId="4F40FA2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Отправить запрос и </w:t>
            </w:r>
            <w:r w:rsidR="00307C21">
              <w:rPr>
                <w:lang w:val="ru-RU"/>
              </w:rPr>
              <w:t>ожидать получения ответа</w:t>
            </w:r>
          </w:p>
        </w:tc>
        <w:tc>
          <w:tcPr>
            <w:tcW w:w="851" w:type="dxa"/>
            <w:tcBorders>
              <w:top w:val="single" w:sz="8" w:space="0" w:color="auto"/>
            </w:tcBorders>
          </w:tcPr>
          <w:p w14:paraId="2B495B82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en-US"/>
              </w:rPr>
            </w:pPr>
            <w:r w:rsidRPr="00323E4F">
              <w:rPr>
                <w:lang w:val="en-US"/>
              </w:rPr>
              <w:t>10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14:paraId="384847F8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2</w:t>
            </w:r>
          </w:p>
        </w:tc>
      </w:tr>
      <w:tr w:rsidR="00CE78E8" w:rsidRPr="00323E4F" w14:paraId="0DDE0DBC" w14:textId="77777777" w:rsidTr="00AC2AAA">
        <w:tc>
          <w:tcPr>
            <w:tcW w:w="2972" w:type="dxa"/>
            <w:tcBorders>
              <w:top w:val="single" w:sz="8" w:space="0" w:color="auto"/>
            </w:tcBorders>
          </w:tcPr>
          <w:p w14:paraId="6D158E38" w14:textId="7FD7D9AF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>Технологические сообщения, получаемые от</w:t>
            </w:r>
            <w:r w:rsidRPr="00323E4F">
              <w:rPr>
                <w:lang w:val="ru-RU"/>
              </w:rPr>
              <w:t xml:space="preserve"> </w:t>
            </w:r>
            <w:r w:rsidRPr="00323E4F">
              <w:rPr>
                <w:lang w:val="ru-RU"/>
              </w:rPr>
              <w:fldChar w:fldCharType="begin"/>
            </w:r>
            <w:r w:rsidRPr="00323E4F">
              <w:rPr>
                <w:lang w:val="ru-RU"/>
              </w:rPr>
              <w:instrText xml:space="preserve"> DOCPROPERTY  ExtSytem  \* MERGEFORMAT </w:instrText>
            </w:r>
            <w:r w:rsidRPr="00323E4F">
              <w:rPr>
                <w:lang w:val="ru-RU"/>
              </w:rPr>
              <w:fldChar w:fldCharType="separate"/>
            </w:r>
            <w:r w:rsidR="00AC7280">
              <w:rPr>
                <w:lang w:val="ru-RU"/>
              </w:rPr>
              <w:t>ИС НП</w:t>
            </w:r>
            <w:r w:rsidRPr="00323E4F">
              <w:rPr>
                <w:lang w:val="ru-RU"/>
              </w:rPr>
              <w:fldChar w:fldCharType="end"/>
            </w:r>
            <w:r>
              <w:rPr>
                <w:lang w:val="ru-RU"/>
              </w:rPr>
              <w:t xml:space="preserve"> в фоновом режиме</w:t>
            </w:r>
          </w:p>
        </w:tc>
        <w:tc>
          <w:tcPr>
            <w:tcW w:w="2552" w:type="dxa"/>
            <w:tcBorders>
              <w:top w:val="single" w:sz="8" w:space="0" w:color="auto"/>
            </w:tcBorders>
          </w:tcPr>
          <w:p w14:paraId="6EFDFBE4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Синхронное взаимодействие</w:t>
            </w:r>
          </w:p>
        </w:tc>
        <w:tc>
          <w:tcPr>
            <w:tcW w:w="2409" w:type="dxa"/>
            <w:tcBorders>
              <w:top w:val="single" w:sz="8" w:space="0" w:color="auto"/>
            </w:tcBorders>
          </w:tcPr>
          <w:p w14:paraId="20B55C48" w14:textId="77777777" w:rsidR="00CE78E8" w:rsidRPr="00F2330D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F2330D">
              <w:rPr>
                <w:lang w:val="ru-RU"/>
              </w:rPr>
              <w:t>Получить данные</w:t>
            </w:r>
          </w:p>
        </w:tc>
        <w:tc>
          <w:tcPr>
            <w:tcW w:w="851" w:type="dxa"/>
            <w:tcBorders>
              <w:top w:val="single" w:sz="8" w:space="0" w:color="auto"/>
            </w:tcBorders>
          </w:tcPr>
          <w:p w14:paraId="68A1F2C5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14:paraId="27EB6DBF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1</w:t>
            </w:r>
          </w:p>
        </w:tc>
      </w:tr>
    </w:tbl>
    <w:p w14:paraId="1AC19481" w14:textId="77777777" w:rsidR="00CE78E8" w:rsidRPr="00323E4F" w:rsidRDefault="00CE78E8" w:rsidP="00CE78E8">
      <w:pPr>
        <w:pStyle w:val="RSNormal"/>
        <w:rPr>
          <w:lang w:val="ru-RU"/>
        </w:rPr>
      </w:pPr>
    </w:p>
    <w:p w14:paraId="0F6ADCFA" w14:textId="6DF075A4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</w:t>
      </w:r>
      <w:r>
        <w:rPr>
          <w:lang w:val="ru-RU"/>
        </w:rPr>
        <w:t>графе</w:t>
      </w:r>
      <w:r w:rsidRPr="00323E4F">
        <w:rPr>
          <w:lang w:val="ru-RU"/>
        </w:rPr>
        <w:t xml:space="preserve"> «Таймаут» </w:t>
      </w:r>
      <w:r>
        <w:rPr>
          <w:lang w:val="ru-RU"/>
        </w:rPr>
        <w:t>установлено</w:t>
      </w:r>
      <w:r w:rsidRPr="00323E4F">
        <w:rPr>
          <w:lang w:val="ru-RU"/>
        </w:rPr>
        <w:t xml:space="preserve"> максимальное время обработки запроса (в секундах) каждым ЭС </w:t>
      </w:r>
      <w:fldSimple w:instr=" DOCPROPERTY  ExtSytem  \* MERGEFORMAT ">
        <w:r w:rsidR="00AC7280">
          <w:t>ИС НП</w:t>
        </w:r>
      </w:fldSimple>
      <w:r w:rsidRPr="00323E4F">
        <w:rPr>
          <w:lang w:val="ru-RU"/>
        </w:rPr>
        <w:t xml:space="preserve">. В столбце «Повторы» указано максимальное количество повторных вызовов после нештатного отказа перед фиксацией недоступности </w:t>
      </w:r>
      <w:r w:rsidR="00DA7E5B">
        <w:rPr>
          <w:lang w:val="ru-RU"/>
        </w:rPr>
        <w:t>электронного сервиса</w:t>
      </w:r>
      <w:r w:rsidRPr="00323E4F">
        <w:rPr>
          <w:lang w:val="ru-RU"/>
        </w:rPr>
        <w:t xml:space="preserve"> и формированием записи об инциденте в системном журнале</w:t>
      </w:r>
      <w:r>
        <w:rPr>
          <w:lang w:val="ru-RU"/>
        </w:rPr>
        <w:t xml:space="preserve"> Системы,</w:t>
      </w:r>
      <w:r w:rsidRPr="00323E4F">
        <w:rPr>
          <w:lang w:val="ru-RU"/>
        </w:rPr>
        <w:t xml:space="preserve"> </w:t>
      </w:r>
      <w:r w:rsidRPr="00F72BB3">
        <w:rPr>
          <w:shd w:val="clear" w:color="auto" w:fill="FFFFFF"/>
          <w:lang w:val="ru-RU"/>
        </w:rPr>
        <w:t>уведомление</w:t>
      </w:r>
      <w:r>
        <w:rPr>
          <w:shd w:val="clear" w:color="auto" w:fill="FFFFFF"/>
          <w:lang w:val="ru-RU"/>
        </w:rPr>
        <w:t>м</w:t>
      </w:r>
      <w:r w:rsidRPr="00F72BB3">
        <w:rPr>
          <w:shd w:val="clear" w:color="auto" w:fill="FFFFFF"/>
          <w:lang w:val="ru-RU"/>
        </w:rPr>
        <w:t xml:space="preserve"> СТП НП.</w:t>
      </w:r>
    </w:p>
    <w:p w14:paraId="11AC1A92" w14:textId="77777777" w:rsidR="00CE78E8" w:rsidRPr="00323E4F" w:rsidRDefault="00CE78E8" w:rsidP="00CE78E8">
      <w:pPr>
        <w:pStyle w:val="RSNormal"/>
        <w:rPr>
          <w:lang w:val="ru-RU"/>
        </w:rPr>
      </w:pPr>
    </w:p>
    <w:p w14:paraId="12840BEA" w14:textId="77777777" w:rsidR="00CE78E8" w:rsidRPr="00323E4F" w:rsidRDefault="00CE78E8" w:rsidP="00CE78E8">
      <w:pPr>
        <w:pStyle w:val="3"/>
      </w:pPr>
      <w:bookmarkStart w:id="261" w:name="_Ref511298464"/>
      <w:bookmarkStart w:id="262" w:name="_Ref511298468"/>
      <w:bookmarkStart w:id="263" w:name="_Toc62746902"/>
      <w:bookmarkStart w:id="264" w:name="_Toc72945872"/>
      <w:bookmarkStart w:id="265" w:name="_Toc73009383"/>
      <w:bookmarkStart w:id="266" w:name="_Toc133426506"/>
      <w:r w:rsidRPr="00323E4F">
        <w:t>Реализация отказоустойчивого взаимодействия</w:t>
      </w:r>
      <w:bookmarkEnd w:id="261"/>
      <w:bookmarkEnd w:id="262"/>
      <w:bookmarkEnd w:id="263"/>
      <w:bookmarkEnd w:id="264"/>
      <w:bookmarkEnd w:id="265"/>
      <w:bookmarkEnd w:id="266"/>
    </w:p>
    <w:p w14:paraId="6EC9BE50" w14:textId="2C332188" w:rsidR="00CE78E8" w:rsidRPr="004756AA" w:rsidRDefault="00DA7E5B" w:rsidP="00CE78E8">
      <w:pPr>
        <w:pStyle w:val="RSNormal"/>
        <w:rPr>
          <w:lang w:val="ru-RU"/>
        </w:rPr>
      </w:pPr>
      <w:r>
        <w:rPr>
          <w:lang w:val="ru-RU"/>
        </w:rPr>
        <w:t>Электронные сервисы</w:t>
      </w:r>
      <w:r w:rsidR="00CE78E8" w:rsidRPr="00323E4F">
        <w:rPr>
          <w:lang w:val="ru-RU"/>
        </w:rPr>
        <w:t xml:space="preserve"> </w:t>
      </w:r>
      <w:fldSimple w:instr=" DOCPROPERTY  ExtSytem  \* MERGEFORMAT ">
        <w:r w:rsidR="00AC7280">
          <w:t>ИС НП</w:t>
        </w:r>
      </w:fldSimple>
      <w:r w:rsidR="00CE78E8" w:rsidRPr="00323E4F">
        <w:rPr>
          <w:lang w:val="ru-RU"/>
        </w:rPr>
        <w:t xml:space="preserve"> должн</w:t>
      </w:r>
      <w:r>
        <w:rPr>
          <w:lang w:val="ru-RU"/>
        </w:rPr>
        <w:t>ы</w:t>
      </w:r>
      <w:r w:rsidR="00CE78E8" w:rsidRPr="00323E4F">
        <w:rPr>
          <w:lang w:val="ru-RU"/>
        </w:rPr>
        <w:t xml:space="preserve"> быть отказоустойчивым и обеспечивать доступность 99% в режиме 18х5 и </w:t>
      </w:r>
      <w:r w:rsidR="00CE78E8" w:rsidRPr="004756AA">
        <w:rPr>
          <w:lang w:val="ru-RU"/>
        </w:rPr>
        <w:t>73</w:t>
      </w:r>
      <w:r w:rsidR="00CE78E8" w:rsidRPr="00323E4F">
        <w:rPr>
          <w:lang w:val="ru-RU"/>
        </w:rPr>
        <w:t>% в оставшиеся 78 часов недели.</w:t>
      </w:r>
      <w:r w:rsidR="00CE78E8">
        <w:rPr>
          <w:lang w:val="ru-RU"/>
        </w:rPr>
        <w:t xml:space="preserve"> Информация о запланированных периодах недоступности ИС НП указывается в р</w:t>
      </w:r>
      <w:r w:rsidR="00CE78E8" w:rsidRPr="001E231F">
        <w:rPr>
          <w:lang w:val="ru-RU"/>
        </w:rPr>
        <w:t>егламенте информационного взаимодействия</w:t>
      </w:r>
      <w:r w:rsidR="00CE78E8">
        <w:rPr>
          <w:lang w:val="ru-RU"/>
        </w:rPr>
        <w:t xml:space="preserve">, представляемом в соответствии с положениями статьи 105.26 НК РФ. Суммарное время недоступности </w:t>
      </w:r>
      <w:r w:rsidR="00CE78E8" w:rsidRPr="00323E4F">
        <w:rPr>
          <w:lang w:val="ru-RU"/>
        </w:rPr>
        <w:t xml:space="preserve">ЭС </w:t>
      </w:r>
      <w:fldSimple w:instr=" DOCPROPERTY  ExtSytem  \* MERGEFORMAT ">
        <w:r w:rsidR="00AC7280">
          <w:t>ИС НП</w:t>
        </w:r>
      </w:fldSimple>
      <w:r w:rsidR="00CE78E8">
        <w:rPr>
          <w:lang w:val="ru-RU"/>
        </w:rPr>
        <w:t xml:space="preserve"> (включая длительное нештатное функционирование) не должно </w:t>
      </w:r>
      <w:r w:rsidR="00CE78E8" w:rsidRPr="008B7B04">
        <w:rPr>
          <w:lang w:val="ru-RU"/>
        </w:rPr>
        <w:t xml:space="preserve">превышать </w:t>
      </w:r>
      <w:r w:rsidR="00CE78E8" w:rsidRPr="00446FAF">
        <w:rPr>
          <w:lang w:val="ru-RU"/>
        </w:rPr>
        <w:t>72</w:t>
      </w:r>
      <w:r w:rsidR="00CE78E8">
        <w:rPr>
          <w:lang w:val="ru-RU"/>
        </w:rPr>
        <w:t xml:space="preserve"> часов за каждый календарный месяц.</w:t>
      </w:r>
    </w:p>
    <w:p w14:paraId="4C96E6A4" w14:textId="5B7D8445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Предусматриваются следующие реакции Системы на отказы ЭС </w:t>
      </w:r>
      <w:fldSimple w:instr=" DOCPROPERTY  ExtSytem  \* MERGEFORMAT ">
        <w:r w:rsidR="00AC7280">
          <w:t>ИС НП</w:t>
        </w:r>
      </w:fldSimple>
      <w:r w:rsidRPr="00323E4F">
        <w:rPr>
          <w:lang w:val="ru-RU"/>
        </w:rPr>
        <w:t>:</w:t>
      </w:r>
      <w:r w:rsidRPr="00970EFD">
        <w:rPr>
          <w:lang w:val="ru-RU"/>
        </w:rPr>
        <w:t xml:space="preserve"> </w:t>
      </w:r>
    </w:p>
    <w:p w14:paraId="541B0ADA" w14:textId="77777777" w:rsidR="00CE78E8" w:rsidRDefault="00CE78E8" w:rsidP="00CE78E8">
      <w:pPr>
        <w:jc w:val="right"/>
      </w:pPr>
    </w:p>
    <w:p w14:paraId="2C7C2EE7" w14:textId="77777777" w:rsidR="00CE78E8" w:rsidRPr="008F5DA8" w:rsidRDefault="00CE78E8" w:rsidP="00CE78E8">
      <w:pPr>
        <w:jc w:val="right"/>
      </w:pPr>
      <w:r w:rsidRPr="008F5DA8">
        <w:t xml:space="preserve">Таблица </w:t>
      </w:r>
      <w:r>
        <w:t>5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41"/>
      </w:tblGrid>
      <w:tr w:rsidR="00CE78E8" w:rsidRPr="00323E4F" w14:paraId="25D0EC11" w14:textId="77777777" w:rsidTr="00AC2AAA">
        <w:trPr>
          <w:tblHeader/>
        </w:trPr>
        <w:tc>
          <w:tcPr>
            <w:tcW w:w="2093" w:type="dxa"/>
            <w:shd w:val="clear" w:color="auto" w:fill="D9D9D9"/>
          </w:tcPr>
          <w:p w14:paraId="3320285D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Реакция</w:t>
            </w:r>
          </w:p>
        </w:tc>
        <w:tc>
          <w:tcPr>
            <w:tcW w:w="7541" w:type="dxa"/>
            <w:shd w:val="clear" w:color="auto" w:fill="D9D9D9"/>
          </w:tcPr>
          <w:p w14:paraId="73B94675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Описание реакции</w:t>
            </w:r>
          </w:p>
        </w:tc>
      </w:tr>
      <w:tr w:rsidR="00CE78E8" w:rsidRPr="00323E4F" w14:paraId="4120623C" w14:textId="77777777" w:rsidTr="00AC2AAA">
        <w:tc>
          <w:tcPr>
            <w:tcW w:w="2093" w:type="dxa"/>
            <w:shd w:val="clear" w:color="auto" w:fill="auto"/>
            <w:vAlign w:val="center"/>
          </w:tcPr>
          <w:p w14:paraId="5AFD21DD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1</w:t>
            </w:r>
          </w:p>
        </w:tc>
        <w:tc>
          <w:tcPr>
            <w:tcW w:w="7541" w:type="dxa"/>
            <w:shd w:val="clear" w:color="auto" w:fill="auto"/>
          </w:tcPr>
          <w:p w14:paraId="3C090562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Фиксация в журнале событий</w:t>
            </w:r>
          </w:p>
        </w:tc>
      </w:tr>
      <w:tr w:rsidR="00CE78E8" w:rsidRPr="00323E4F" w14:paraId="109ADCE6" w14:textId="77777777" w:rsidTr="00AC2AAA">
        <w:tc>
          <w:tcPr>
            <w:tcW w:w="2093" w:type="dxa"/>
            <w:shd w:val="clear" w:color="auto" w:fill="auto"/>
            <w:vAlign w:val="center"/>
          </w:tcPr>
          <w:p w14:paraId="12656547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2</w:t>
            </w:r>
          </w:p>
        </w:tc>
        <w:tc>
          <w:tcPr>
            <w:tcW w:w="7541" w:type="dxa"/>
            <w:shd w:val="clear" w:color="auto" w:fill="auto"/>
          </w:tcPr>
          <w:p w14:paraId="56EB0139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Фиксация в журнале событий </w:t>
            </w:r>
            <w:r>
              <w:rPr>
                <w:lang w:val="ru-RU"/>
              </w:rPr>
              <w:t>(</w:t>
            </w:r>
            <w:r w:rsidRPr="00323E4F">
              <w:rPr>
                <w:lang w:val="ru-RU"/>
              </w:rPr>
              <w:t>Реакция №1</w:t>
            </w:r>
            <w:r>
              <w:rPr>
                <w:lang w:val="ru-RU"/>
              </w:rPr>
              <w:t>)</w:t>
            </w:r>
            <w:r w:rsidRPr="00323E4F">
              <w:rPr>
                <w:lang w:val="ru-RU"/>
              </w:rPr>
              <w:t xml:space="preserve">, прекращение выполнения сценария и уведомление пользователя </w:t>
            </w:r>
            <w:r>
              <w:rPr>
                <w:lang w:val="ru-RU"/>
              </w:rPr>
              <w:t xml:space="preserve">Системы </w:t>
            </w:r>
            <w:r w:rsidRPr="00323E4F">
              <w:rPr>
                <w:lang w:val="ru-RU"/>
              </w:rPr>
              <w:t xml:space="preserve">и/или администратора </w:t>
            </w:r>
            <w:r>
              <w:rPr>
                <w:lang w:val="ru-RU"/>
              </w:rPr>
              <w:t>Системы</w:t>
            </w:r>
          </w:p>
        </w:tc>
      </w:tr>
      <w:tr w:rsidR="00CE78E8" w:rsidRPr="00323E4F" w14:paraId="7D5EB7C0" w14:textId="77777777" w:rsidTr="00AC2AAA">
        <w:tc>
          <w:tcPr>
            <w:tcW w:w="2093" w:type="dxa"/>
            <w:shd w:val="clear" w:color="auto" w:fill="auto"/>
            <w:vAlign w:val="center"/>
          </w:tcPr>
          <w:p w14:paraId="20191A54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3</w:t>
            </w:r>
          </w:p>
        </w:tc>
        <w:tc>
          <w:tcPr>
            <w:tcW w:w="7541" w:type="dxa"/>
            <w:shd w:val="clear" w:color="auto" w:fill="auto"/>
          </w:tcPr>
          <w:p w14:paraId="7E13D9E2" w14:textId="0AC985CF" w:rsidR="00CE78E8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Фиксация в журнале событий </w:t>
            </w:r>
            <w:r>
              <w:rPr>
                <w:lang w:val="ru-RU"/>
              </w:rPr>
              <w:t>(</w:t>
            </w:r>
            <w:r w:rsidRPr="00323E4F">
              <w:rPr>
                <w:lang w:val="ru-RU"/>
              </w:rPr>
              <w:t>Реакция №1</w:t>
            </w:r>
            <w:r>
              <w:rPr>
                <w:lang w:val="ru-RU"/>
              </w:rPr>
              <w:t xml:space="preserve">); </w:t>
            </w:r>
            <w:r w:rsidRPr="00323E4F">
              <w:rPr>
                <w:lang w:val="ru-RU"/>
              </w:rPr>
              <w:t xml:space="preserve">повтор вызова </w:t>
            </w:r>
            <w:r w:rsidR="00DA7E5B">
              <w:rPr>
                <w:lang w:val="ru-RU"/>
              </w:rPr>
              <w:t>Э</w:t>
            </w:r>
            <w:r w:rsidR="000D15EC">
              <w:rPr>
                <w:lang w:val="ru-RU"/>
              </w:rPr>
              <w:t>С</w:t>
            </w:r>
            <w:r>
              <w:rPr>
                <w:lang w:val="ru-RU"/>
              </w:rPr>
              <w:t xml:space="preserve"> в соответствии с таблицей 4</w:t>
            </w:r>
            <w:r w:rsidRPr="00323E4F">
              <w:rPr>
                <w:lang w:val="ru-RU"/>
              </w:rPr>
              <w:t xml:space="preserve"> с ожиданием в 5 с между повторами. </w:t>
            </w:r>
          </w:p>
          <w:p w14:paraId="5A9ABD58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В случае </w:t>
            </w:r>
            <w:r>
              <w:rPr>
                <w:lang w:val="ru-RU"/>
              </w:rPr>
              <w:t>получения</w:t>
            </w:r>
            <w:r w:rsidRPr="00323E4F">
              <w:rPr>
                <w:lang w:val="ru-RU"/>
              </w:rPr>
              <w:t xml:space="preserve"> отказа </w:t>
            </w:r>
            <w:r>
              <w:rPr>
                <w:lang w:val="ru-RU"/>
              </w:rPr>
              <w:t>выполнение Р</w:t>
            </w:r>
            <w:r w:rsidRPr="00323E4F">
              <w:rPr>
                <w:lang w:val="ru-RU"/>
              </w:rPr>
              <w:t>еакци</w:t>
            </w:r>
            <w:r>
              <w:rPr>
                <w:lang w:val="ru-RU"/>
              </w:rPr>
              <w:t>и</w:t>
            </w:r>
            <w:r w:rsidRPr="00323E4F">
              <w:rPr>
                <w:lang w:val="ru-RU"/>
              </w:rPr>
              <w:t xml:space="preserve"> №2.</w:t>
            </w:r>
          </w:p>
        </w:tc>
      </w:tr>
    </w:tbl>
    <w:p w14:paraId="35BC3856" w14:textId="77777777" w:rsidR="00CE78E8" w:rsidRDefault="00CE78E8" w:rsidP="00CE78E8">
      <w:pPr>
        <w:pStyle w:val="RSNormal"/>
        <w:rPr>
          <w:lang w:val="ru-RU"/>
        </w:rPr>
      </w:pPr>
    </w:p>
    <w:p w14:paraId="10CA1130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случае штатных отказов </w:t>
      </w:r>
      <w:r>
        <w:rPr>
          <w:lang w:val="ru-RU"/>
        </w:rPr>
        <w:t>Системы</w:t>
      </w:r>
      <w:r w:rsidRPr="00323E4F">
        <w:rPr>
          <w:lang w:val="ru-RU"/>
        </w:rPr>
        <w:t xml:space="preserve"> необходимо действовать в соответствии с </w:t>
      </w:r>
      <w:r>
        <w:rPr>
          <w:lang w:val="ru-RU"/>
        </w:rPr>
        <w:t>Реакцией №</w:t>
      </w:r>
      <w:r w:rsidRPr="00323E4F">
        <w:rPr>
          <w:lang w:val="ru-RU"/>
        </w:rPr>
        <w:t>2.</w:t>
      </w:r>
    </w:p>
    <w:p w14:paraId="33021F07" w14:textId="1C9C2EA9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случае нештатных отказов, включая таймаут соединения либо таймаут </w:t>
      </w:r>
      <w:r>
        <w:rPr>
          <w:lang w:val="ru-RU"/>
        </w:rPr>
        <w:t xml:space="preserve">выполнения </w:t>
      </w:r>
      <w:r w:rsidR="00DA7E5B">
        <w:rPr>
          <w:lang w:val="ru-RU"/>
        </w:rPr>
        <w:t>ЭС</w:t>
      </w:r>
      <w:r w:rsidRPr="00323E4F">
        <w:rPr>
          <w:lang w:val="ru-RU"/>
        </w:rPr>
        <w:t xml:space="preserve">, Системе необходимо действовать в соответствии с </w:t>
      </w:r>
      <w:r>
        <w:rPr>
          <w:lang w:val="ru-RU"/>
        </w:rPr>
        <w:t>Реакцией №</w:t>
      </w:r>
      <w:r w:rsidRPr="00323E4F">
        <w:rPr>
          <w:lang w:val="ru-RU"/>
        </w:rPr>
        <w:t>3.</w:t>
      </w:r>
    </w:p>
    <w:p w14:paraId="736D190B" w14:textId="77777777" w:rsidR="00CE78E8" w:rsidRDefault="00CE78E8" w:rsidP="00CE78E8">
      <w:pPr>
        <w:pStyle w:val="RSNormal"/>
        <w:rPr>
          <w:lang w:val="ru-RU"/>
        </w:rPr>
      </w:pPr>
    </w:p>
    <w:p w14:paraId="3B66C278" w14:textId="46A4D0FD" w:rsidR="00CE78E8" w:rsidRPr="00D14D6B" w:rsidRDefault="00CE78E8" w:rsidP="00CE78E8">
      <w:pPr>
        <w:pStyle w:val="2"/>
        <w:ind w:left="578" w:hanging="578"/>
        <w:rPr>
          <w:lang w:val="ru-RU"/>
        </w:rPr>
      </w:pPr>
      <w:bookmarkStart w:id="267" w:name="_Toc62746907"/>
      <w:bookmarkStart w:id="268" w:name="_Toc72945881"/>
      <w:bookmarkStart w:id="269" w:name="_Toc73009393"/>
      <w:bookmarkStart w:id="270" w:name="_Toc133426507"/>
      <w:r w:rsidRPr="00D14D6B">
        <w:rPr>
          <w:lang w:val="ru-RU"/>
        </w:rPr>
        <w:t>Электронны</w:t>
      </w:r>
      <w:r w:rsidR="00DA7E5B">
        <w:rPr>
          <w:lang w:val="ru-RU"/>
        </w:rPr>
        <w:t>е</w:t>
      </w:r>
      <w:r w:rsidRPr="00D14D6B">
        <w:rPr>
          <w:lang w:val="ru-RU"/>
        </w:rPr>
        <w:t xml:space="preserve"> сервис</w:t>
      </w:r>
      <w:r w:rsidR="00DA7E5B">
        <w:rPr>
          <w:lang w:val="ru-RU"/>
        </w:rPr>
        <w:t>ы</w:t>
      </w:r>
      <w:r w:rsidRPr="00D14D6B">
        <w:rPr>
          <w:lang w:val="ru-RU"/>
        </w:rPr>
        <w:t xml:space="preserve"> Системы</w:t>
      </w:r>
      <w:bookmarkEnd w:id="267"/>
      <w:bookmarkEnd w:id="268"/>
      <w:bookmarkEnd w:id="269"/>
      <w:bookmarkEnd w:id="270"/>
    </w:p>
    <w:p w14:paraId="703F38A7" w14:textId="77777777" w:rsidR="00CE78E8" w:rsidRPr="00D14D6B" w:rsidRDefault="00CE78E8" w:rsidP="00CE78E8">
      <w:pPr>
        <w:pStyle w:val="3"/>
        <w:rPr>
          <w:lang w:val="ru-RU"/>
        </w:rPr>
      </w:pPr>
      <w:bookmarkStart w:id="271" w:name="_Toc62746908"/>
      <w:bookmarkStart w:id="272" w:name="_Ref65709821"/>
      <w:bookmarkStart w:id="273" w:name="_Toc72945882"/>
      <w:bookmarkStart w:id="274" w:name="_Toc73009394"/>
      <w:bookmarkStart w:id="275" w:name="_Toc133426508"/>
      <w:r w:rsidRPr="00D14D6B">
        <w:rPr>
          <w:lang w:val="ru-RU"/>
        </w:rPr>
        <w:t>Описание</w:t>
      </w:r>
      <w:bookmarkEnd w:id="271"/>
      <w:bookmarkEnd w:id="272"/>
      <w:bookmarkEnd w:id="273"/>
      <w:bookmarkEnd w:id="274"/>
      <w:bookmarkEnd w:id="275"/>
    </w:p>
    <w:p w14:paraId="446D4E50" w14:textId="2CBFD887" w:rsidR="00CE78E8" w:rsidRDefault="00CE78E8" w:rsidP="00CE78E8">
      <w:pPr>
        <w:pStyle w:val="RSNormal"/>
      </w:pPr>
      <w:r w:rsidRPr="00323E4F">
        <w:rPr>
          <w:lang w:val="ru-RU"/>
        </w:rPr>
        <w:t xml:space="preserve">Требования к </w:t>
      </w:r>
      <w:r w:rsidRPr="00323E4F">
        <w:t xml:space="preserve">ЭС </w:t>
      </w:r>
      <w:r>
        <w:rPr>
          <w:lang w:val="ru-RU"/>
        </w:rPr>
        <w:t>Системы</w:t>
      </w:r>
      <w:r w:rsidRPr="00323E4F">
        <w:rPr>
          <w:lang w:val="ru-RU"/>
        </w:rPr>
        <w:t xml:space="preserve"> в разрезах групп данных и </w:t>
      </w:r>
      <w:r>
        <w:rPr>
          <w:lang w:val="ru-RU"/>
        </w:rPr>
        <w:t>видов взаимодействия</w:t>
      </w:r>
      <w:r w:rsidRPr="00323E4F">
        <w:t>:</w:t>
      </w:r>
    </w:p>
    <w:p w14:paraId="30621F6A" w14:textId="77777777" w:rsidR="00CE78E8" w:rsidRDefault="00CE78E8" w:rsidP="00CE78E8">
      <w:pPr>
        <w:pStyle w:val="RSNormal"/>
      </w:pPr>
    </w:p>
    <w:p w14:paraId="3F5C02DE" w14:textId="77777777" w:rsidR="00CE78E8" w:rsidRPr="00323E4F" w:rsidRDefault="00CE78E8" w:rsidP="00CE78E8">
      <w:pPr>
        <w:pStyle w:val="RSNormal"/>
        <w:jc w:val="right"/>
      </w:pPr>
      <w:r w:rsidRPr="008F5DA8">
        <w:t xml:space="preserve">Таблица </w:t>
      </w:r>
      <w:r>
        <w:t>6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985"/>
        <w:gridCol w:w="1275"/>
        <w:gridCol w:w="2835"/>
      </w:tblGrid>
      <w:tr w:rsidR="00CE78E8" w:rsidRPr="00323E4F" w14:paraId="0753DEE0" w14:textId="77777777" w:rsidTr="00AC2AAA">
        <w:tc>
          <w:tcPr>
            <w:tcW w:w="3539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47E6E4ED" w14:textId="77777777" w:rsidR="00CE78E8" w:rsidRPr="00323E4F" w:rsidRDefault="00CE78E8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lastRenderedPageBreak/>
              <w:t>Группа данных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7FE92F9C" w14:textId="77777777" w:rsidR="00CE78E8" w:rsidRPr="00323E4F" w:rsidRDefault="00CE78E8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Вид взаимодействия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2FD479DF" w14:textId="77777777" w:rsidR="00CE78E8" w:rsidRPr="00323E4F" w:rsidRDefault="00CE78E8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Таймаут, с</w:t>
            </w:r>
            <w:r>
              <w:rPr>
                <w:b/>
                <w:lang w:val="ru-RU"/>
              </w:rPr>
              <w:t>ек</w:t>
            </w:r>
          </w:p>
        </w:tc>
        <w:tc>
          <w:tcPr>
            <w:tcW w:w="2835" w:type="dxa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05541FC8" w14:textId="77777777" w:rsidR="00CE78E8" w:rsidRPr="00323E4F" w:rsidRDefault="00CE78E8" w:rsidP="00AC2AAA">
            <w:pPr>
              <w:pStyle w:val="RSNormal"/>
              <w:ind w:firstLine="0"/>
              <w:jc w:val="center"/>
              <w:rPr>
                <w:b/>
                <w:lang w:val="ru-RU"/>
              </w:rPr>
            </w:pPr>
            <w:r w:rsidRPr="00323E4F">
              <w:rPr>
                <w:b/>
                <w:lang w:val="ru-RU"/>
              </w:rPr>
              <w:t>Повторы</w:t>
            </w:r>
          </w:p>
        </w:tc>
      </w:tr>
      <w:tr w:rsidR="00CE78E8" w:rsidRPr="00323E4F" w14:paraId="161A98F0" w14:textId="77777777" w:rsidTr="00AC2AAA">
        <w:tc>
          <w:tcPr>
            <w:tcW w:w="3539" w:type="dxa"/>
            <w:tcBorders>
              <w:top w:val="single" w:sz="8" w:space="0" w:color="auto"/>
            </w:tcBorders>
          </w:tcPr>
          <w:p w14:paraId="3799F917" w14:textId="77777777" w:rsidR="00CE78E8" w:rsidRPr="00323E4F" w:rsidRDefault="00CE78E8" w:rsidP="00AC2AAA">
            <w:pPr>
              <w:pStyle w:val="RSNormal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Документы организации, в </w:t>
            </w:r>
            <w:proofErr w:type="spellStart"/>
            <w:r>
              <w:rPr>
                <w:lang w:val="ru-RU"/>
              </w:rPr>
              <w:t>т.ч</w:t>
            </w:r>
            <w:proofErr w:type="spellEnd"/>
            <w:r>
              <w:rPr>
                <w:lang w:val="ru-RU"/>
              </w:rPr>
              <w:t>. первичные документы, формы отчетности с соответствующим кодом КНД</w:t>
            </w:r>
            <w:r w:rsidRPr="00323E4F">
              <w:rPr>
                <w:lang w:val="ru-RU"/>
              </w:rPr>
              <w:t xml:space="preserve">, получаемые </w:t>
            </w:r>
            <w:r>
              <w:rPr>
                <w:lang w:val="ru-RU"/>
              </w:rPr>
              <w:t xml:space="preserve">Системой </w:t>
            </w:r>
            <w:r w:rsidRPr="00323E4F">
              <w:rPr>
                <w:lang w:val="ru-RU"/>
              </w:rPr>
              <w:t>в фоновом режиме</w:t>
            </w:r>
          </w:p>
        </w:tc>
        <w:tc>
          <w:tcPr>
            <w:tcW w:w="1985" w:type="dxa"/>
            <w:tcBorders>
              <w:top w:val="single" w:sz="8" w:space="0" w:color="auto"/>
            </w:tcBorders>
          </w:tcPr>
          <w:p w14:paraId="28F5A64C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  <w:tc>
          <w:tcPr>
            <w:tcW w:w="1275" w:type="dxa"/>
            <w:tcBorders>
              <w:top w:val="single" w:sz="8" w:space="0" w:color="auto"/>
            </w:tcBorders>
          </w:tcPr>
          <w:p w14:paraId="72F97B43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15</w:t>
            </w:r>
          </w:p>
        </w:tc>
        <w:tc>
          <w:tcPr>
            <w:tcW w:w="2835" w:type="dxa"/>
            <w:tcBorders>
              <w:top w:val="single" w:sz="8" w:space="0" w:color="auto"/>
            </w:tcBorders>
          </w:tcPr>
          <w:p w14:paraId="67FAA862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*</w:t>
            </w:r>
          </w:p>
        </w:tc>
      </w:tr>
      <w:tr w:rsidR="00CE78E8" w:rsidRPr="00323E4F" w14:paraId="2A83B957" w14:textId="77777777" w:rsidTr="00AC2AAA">
        <w:tc>
          <w:tcPr>
            <w:tcW w:w="3539" w:type="dxa"/>
            <w:tcBorders>
              <w:top w:val="single" w:sz="8" w:space="0" w:color="auto"/>
            </w:tcBorders>
          </w:tcPr>
          <w:p w14:paraId="1569E0CB" w14:textId="0D5F711C" w:rsidR="00CE78E8" w:rsidRPr="00323E4F" w:rsidRDefault="00CE78E8" w:rsidP="00DA7E5B">
            <w:pPr>
              <w:pStyle w:val="RSNormal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Результаты выполнения </w:t>
            </w:r>
            <w:r w:rsidR="00DA7E5B">
              <w:rPr>
                <w:lang w:val="ru-RU"/>
              </w:rPr>
              <w:t>ЭС</w:t>
            </w:r>
            <w:r w:rsidRPr="00323E4F">
              <w:rPr>
                <w:lang w:val="ru-RU"/>
              </w:rPr>
              <w:t>, получаемые Системой в фоновом режиме</w:t>
            </w:r>
          </w:p>
        </w:tc>
        <w:tc>
          <w:tcPr>
            <w:tcW w:w="1985" w:type="dxa"/>
            <w:tcBorders>
              <w:top w:val="single" w:sz="8" w:space="0" w:color="auto"/>
            </w:tcBorders>
          </w:tcPr>
          <w:p w14:paraId="19E188AA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Асинхронное взаимодействие</w:t>
            </w:r>
          </w:p>
        </w:tc>
        <w:tc>
          <w:tcPr>
            <w:tcW w:w="1275" w:type="dxa"/>
            <w:tcBorders>
              <w:top w:val="single" w:sz="8" w:space="0" w:color="auto"/>
            </w:tcBorders>
          </w:tcPr>
          <w:p w14:paraId="7C44AF15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en-US"/>
              </w:rPr>
            </w:pPr>
            <w:r w:rsidRPr="00323E4F">
              <w:rPr>
                <w:lang w:val="en-US"/>
              </w:rPr>
              <w:t>1</w:t>
            </w:r>
            <w:r w:rsidRPr="00323E4F">
              <w:rPr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8" w:space="0" w:color="auto"/>
            </w:tcBorders>
          </w:tcPr>
          <w:p w14:paraId="71FDA3D9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 w:rsidRPr="00323E4F">
              <w:rPr>
                <w:lang w:val="ru-RU"/>
              </w:rPr>
              <w:t>*</w:t>
            </w:r>
          </w:p>
        </w:tc>
      </w:tr>
    </w:tbl>
    <w:p w14:paraId="1A69FBAD" w14:textId="77777777" w:rsidR="00CE78E8" w:rsidRDefault="00CE78E8" w:rsidP="00CE78E8">
      <w:pPr>
        <w:pStyle w:val="RSNormal"/>
        <w:rPr>
          <w:lang w:val="ru-RU"/>
        </w:rPr>
      </w:pPr>
    </w:p>
    <w:p w14:paraId="6EE8D0BF" w14:textId="26D5DF8D" w:rsidR="00CE78E8" w:rsidRPr="008167D9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</w:t>
      </w:r>
      <w:r>
        <w:rPr>
          <w:lang w:val="ru-RU"/>
        </w:rPr>
        <w:t>графе</w:t>
      </w:r>
      <w:r w:rsidRPr="00323E4F">
        <w:rPr>
          <w:lang w:val="ru-RU"/>
        </w:rPr>
        <w:t xml:space="preserve"> «Таймаут» </w:t>
      </w:r>
      <w:r>
        <w:rPr>
          <w:lang w:val="ru-RU"/>
        </w:rPr>
        <w:t>установлено</w:t>
      </w:r>
      <w:r w:rsidRPr="00323E4F">
        <w:rPr>
          <w:lang w:val="ru-RU"/>
        </w:rPr>
        <w:t xml:space="preserve"> максимальное время</w:t>
      </w:r>
      <w:r>
        <w:rPr>
          <w:lang w:val="ru-RU"/>
        </w:rPr>
        <w:t xml:space="preserve"> выполнения </w:t>
      </w:r>
      <w:r w:rsidRPr="00323E4F">
        <w:rPr>
          <w:lang w:val="ru-RU"/>
        </w:rPr>
        <w:t xml:space="preserve">ЭС Системы. В </w:t>
      </w:r>
      <w:r>
        <w:rPr>
          <w:lang w:val="ru-RU"/>
        </w:rPr>
        <w:t>графе</w:t>
      </w:r>
      <w:r w:rsidRPr="00323E4F">
        <w:rPr>
          <w:lang w:val="ru-RU"/>
        </w:rPr>
        <w:t xml:space="preserve"> «Повторы»</w:t>
      </w:r>
      <w:r>
        <w:rPr>
          <w:lang w:val="ru-RU"/>
        </w:rPr>
        <w:t xml:space="preserve"> знак «*» предусматривает циклическое повторение вызова </w:t>
      </w:r>
      <w:r w:rsidRPr="00323E4F">
        <w:rPr>
          <w:lang w:val="ru-RU"/>
        </w:rPr>
        <w:t>ЭС Системы</w:t>
      </w:r>
      <w:r>
        <w:rPr>
          <w:lang w:val="ru-RU"/>
        </w:rPr>
        <w:t xml:space="preserve"> в пределах времени ожидания отклика</w:t>
      </w:r>
      <w:r w:rsidRPr="007843CE">
        <w:rPr>
          <w:lang w:val="ru-RU"/>
        </w:rPr>
        <w:t>.</w:t>
      </w:r>
      <w:r>
        <w:rPr>
          <w:lang w:val="ru-RU"/>
        </w:rPr>
        <w:t xml:space="preserve"> </w:t>
      </w:r>
    </w:p>
    <w:p w14:paraId="749D125D" w14:textId="77777777" w:rsidR="00CE78E8" w:rsidRDefault="00CE78E8" w:rsidP="00CE78E8">
      <w:pPr>
        <w:pStyle w:val="RSNormal"/>
        <w:rPr>
          <w:lang w:val="ru-RU"/>
        </w:rPr>
      </w:pPr>
    </w:p>
    <w:p w14:paraId="48D6780A" w14:textId="77777777" w:rsidR="00CE78E8" w:rsidRPr="00323E4F" w:rsidRDefault="00CE78E8" w:rsidP="00CE78E8">
      <w:pPr>
        <w:pStyle w:val="3"/>
      </w:pPr>
      <w:bookmarkStart w:id="276" w:name="_Ref58876756"/>
      <w:bookmarkStart w:id="277" w:name="_Toc62746910"/>
      <w:bookmarkStart w:id="278" w:name="_Toc72945883"/>
      <w:bookmarkStart w:id="279" w:name="_Toc73009395"/>
      <w:bookmarkStart w:id="280" w:name="_Toc133426509"/>
      <w:r w:rsidRPr="00323E4F">
        <w:rPr>
          <w:lang w:val="ru-RU"/>
        </w:rPr>
        <w:t>Реализация отказоустойчивого взаимодействия</w:t>
      </w:r>
      <w:bookmarkEnd w:id="276"/>
      <w:bookmarkEnd w:id="277"/>
      <w:bookmarkEnd w:id="278"/>
      <w:bookmarkEnd w:id="279"/>
      <w:bookmarkEnd w:id="280"/>
    </w:p>
    <w:p w14:paraId="66C7F404" w14:textId="77777777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>ЭС Системы должен быть отказоустойчивым и обеспечивать доступность 97% в режиме 24х7.</w:t>
      </w:r>
    </w:p>
    <w:p w14:paraId="1FE93C3C" w14:textId="6D809D92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Предусматриваются следующие реакции </w:t>
      </w:r>
      <w:fldSimple w:instr=" DOCPROPERTY  ExtSytem  \* MERGEFORMAT ">
        <w:r w:rsidR="00AC7280">
          <w:t>ИС НП</w:t>
        </w:r>
      </w:fldSimple>
      <w:r w:rsidRPr="00323E4F">
        <w:rPr>
          <w:lang w:val="ru-RU"/>
        </w:rPr>
        <w:t xml:space="preserve"> на отказы ЭС Системы:</w:t>
      </w:r>
    </w:p>
    <w:p w14:paraId="51B88A29" w14:textId="77777777" w:rsidR="00CE78E8" w:rsidRDefault="00CE78E8" w:rsidP="00CE78E8">
      <w:pPr>
        <w:pStyle w:val="RSNormal"/>
        <w:rPr>
          <w:lang w:val="ru-RU"/>
        </w:rPr>
      </w:pPr>
    </w:p>
    <w:p w14:paraId="2F9921DC" w14:textId="77777777" w:rsidR="00CE78E8" w:rsidRPr="00323E4F" w:rsidRDefault="00CE78E8" w:rsidP="00CE78E8">
      <w:pPr>
        <w:pStyle w:val="RSNormal"/>
        <w:jc w:val="right"/>
        <w:rPr>
          <w:lang w:val="ru-RU"/>
        </w:rPr>
      </w:pPr>
      <w:r w:rsidRPr="008F5DA8">
        <w:t xml:space="preserve">Таблица </w:t>
      </w:r>
      <w:r>
        <w:t>7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41"/>
      </w:tblGrid>
      <w:tr w:rsidR="00CE78E8" w:rsidRPr="00323E4F" w14:paraId="622A7250" w14:textId="77777777" w:rsidTr="00AC2AAA">
        <w:trPr>
          <w:tblHeader/>
        </w:trPr>
        <w:tc>
          <w:tcPr>
            <w:tcW w:w="2093" w:type="dxa"/>
            <w:shd w:val="clear" w:color="auto" w:fill="D9D9D9"/>
          </w:tcPr>
          <w:p w14:paraId="20B4BC08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Реакция</w:t>
            </w:r>
          </w:p>
        </w:tc>
        <w:tc>
          <w:tcPr>
            <w:tcW w:w="7541" w:type="dxa"/>
            <w:shd w:val="clear" w:color="auto" w:fill="D9D9D9"/>
          </w:tcPr>
          <w:p w14:paraId="509E40D8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Описание реакции</w:t>
            </w:r>
          </w:p>
        </w:tc>
      </w:tr>
      <w:tr w:rsidR="00CE78E8" w:rsidRPr="00323E4F" w14:paraId="44433CEC" w14:textId="77777777" w:rsidTr="00AC2AAA">
        <w:tc>
          <w:tcPr>
            <w:tcW w:w="2093" w:type="dxa"/>
            <w:shd w:val="clear" w:color="auto" w:fill="auto"/>
            <w:vAlign w:val="center"/>
          </w:tcPr>
          <w:p w14:paraId="11704AB8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1</w:t>
            </w:r>
          </w:p>
        </w:tc>
        <w:tc>
          <w:tcPr>
            <w:tcW w:w="7541" w:type="dxa"/>
            <w:shd w:val="clear" w:color="auto" w:fill="auto"/>
          </w:tcPr>
          <w:p w14:paraId="1BEF3EA7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>Фиксация в журнале событий</w:t>
            </w:r>
          </w:p>
        </w:tc>
      </w:tr>
      <w:tr w:rsidR="00CE78E8" w:rsidRPr="00323E4F" w14:paraId="4247EB9B" w14:textId="77777777" w:rsidTr="00AC2AAA">
        <w:tc>
          <w:tcPr>
            <w:tcW w:w="2093" w:type="dxa"/>
            <w:shd w:val="clear" w:color="auto" w:fill="auto"/>
            <w:vAlign w:val="center"/>
          </w:tcPr>
          <w:p w14:paraId="628502AC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2</w:t>
            </w:r>
          </w:p>
        </w:tc>
        <w:tc>
          <w:tcPr>
            <w:tcW w:w="7541" w:type="dxa"/>
            <w:shd w:val="clear" w:color="auto" w:fill="auto"/>
          </w:tcPr>
          <w:p w14:paraId="23C471A1" w14:textId="6F3FE1AD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Фиксация в журнале событий </w:t>
            </w:r>
            <w:r>
              <w:rPr>
                <w:lang w:val="ru-RU"/>
              </w:rPr>
              <w:t>(</w:t>
            </w:r>
            <w:r w:rsidRPr="00323E4F">
              <w:rPr>
                <w:lang w:val="ru-RU"/>
              </w:rPr>
              <w:t>Реакция №1</w:t>
            </w:r>
            <w:r>
              <w:rPr>
                <w:lang w:val="ru-RU"/>
              </w:rPr>
              <w:t>)</w:t>
            </w:r>
            <w:r w:rsidRPr="00323E4F">
              <w:rPr>
                <w:lang w:val="ru-RU"/>
              </w:rPr>
              <w:t xml:space="preserve">, прекращение выполнения сценария и уведомление пользователя </w:t>
            </w:r>
            <w:fldSimple w:instr=" DOCPROPERTY  ExtSytem  \* MERGEFORMAT ">
              <w:r w:rsidR="00AC7280">
                <w:t>ИС НП</w:t>
              </w:r>
            </w:fldSimple>
            <w:r w:rsidRPr="00323E4F">
              <w:rPr>
                <w:lang w:val="ru-RU"/>
              </w:rPr>
              <w:t xml:space="preserve"> и/или администратора </w:t>
            </w:r>
            <w:fldSimple w:instr=" DOCPROPERTY  ExtSytem  \* MERGEFORMAT ">
              <w:r w:rsidR="00AC7280">
                <w:t>ИС НП</w:t>
              </w:r>
            </w:fldSimple>
          </w:p>
        </w:tc>
      </w:tr>
      <w:tr w:rsidR="00CE78E8" w:rsidRPr="00323E4F" w14:paraId="181DCFC0" w14:textId="77777777" w:rsidTr="00AC2AAA">
        <w:tc>
          <w:tcPr>
            <w:tcW w:w="2093" w:type="dxa"/>
            <w:shd w:val="clear" w:color="auto" w:fill="auto"/>
            <w:vAlign w:val="center"/>
          </w:tcPr>
          <w:p w14:paraId="5C266309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Реакция №</w:t>
            </w:r>
            <w:r w:rsidRPr="00323E4F">
              <w:rPr>
                <w:lang w:val="ru-RU"/>
              </w:rPr>
              <w:t>3</w:t>
            </w:r>
          </w:p>
        </w:tc>
        <w:tc>
          <w:tcPr>
            <w:tcW w:w="7541" w:type="dxa"/>
            <w:shd w:val="clear" w:color="auto" w:fill="auto"/>
          </w:tcPr>
          <w:p w14:paraId="47B24648" w14:textId="1E0D6A3B" w:rsidR="00CE78E8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Фиксация в журнале событий </w:t>
            </w:r>
            <w:r>
              <w:rPr>
                <w:lang w:val="ru-RU"/>
              </w:rPr>
              <w:t>(</w:t>
            </w:r>
            <w:r w:rsidRPr="00323E4F">
              <w:rPr>
                <w:lang w:val="ru-RU"/>
              </w:rPr>
              <w:t>Реакция №1</w:t>
            </w:r>
            <w:r>
              <w:rPr>
                <w:lang w:val="ru-RU"/>
              </w:rPr>
              <w:t xml:space="preserve">); </w:t>
            </w:r>
            <w:r w:rsidRPr="00323E4F">
              <w:rPr>
                <w:lang w:val="ru-RU"/>
              </w:rPr>
              <w:t xml:space="preserve">повтор вызова </w:t>
            </w:r>
            <w:r w:rsidR="00DA7E5B">
              <w:rPr>
                <w:lang w:val="ru-RU"/>
              </w:rPr>
              <w:t xml:space="preserve">ЭС </w:t>
            </w:r>
            <w:r>
              <w:rPr>
                <w:lang w:val="ru-RU"/>
              </w:rPr>
              <w:t>в пределах времени отклика Системы.</w:t>
            </w:r>
          </w:p>
          <w:p w14:paraId="1D3F1538" w14:textId="77777777" w:rsidR="00CE78E8" w:rsidRPr="00323E4F" w:rsidRDefault="00CE78E8" w:rsidP="00AC2AAA">
            <w:pPr>
              <w:pStyle w:val="RSNormal"/>
              <w:spacing w:before="40" w:after="40" w:line="240" w:lineRule="auto"/>
              <w:ind w:firstLine="0"/>
              <w:rPr>
                <w:lang w:val="ru-RU"/>
              </w:rPr>
            </w:pPr>
            <w:r w:rsidRPr="00323E4F">
              <w:rPr>
                <w:lang w:val="ru-RU"/>
              </w:rPr>
              <w:t xml:space="preserve">В случае сохранения отказа </w:t>
            </w:r>
            <w:r>
              <w:rPr>
                <w:lang w:val="ru-RU"/>
              </w:rPr>
              <w:t>выполнение Р</w:t>
            </w:r>
            <w:r w:rsidRPr="00323E4F">
              <w:rPr>
                <w:lang w:val="ru-RU"/>
              </w:rPr>
              <w:t>еакци</w:t>
            </w:r>
            <w:r>
              <w:rPr>
                <w:lang w:val="ru-RU"/>
              </w:rPr>
              <w:t>и</w:t>
            </w:r>
            <w:r w:rsidRPr="00323E4F">
              <w:rPr>
                <w:lang w:val="ru-RU"/>
              </w:rPr>
              <w:t xml:space="preserve"> №2.</w:t>
            </w:r>
          </w:p>
        </w:tc>
      </w:tr>
    </w:tbl>
    <w:p w14:paraId="4AB7BA63" w14:textId="77777777" w:rsidR="00CE78E8" w:rsidRDefault="00CE78E8" w:rsidP="00CE78E8">
      <w:pPr>
        <w:pStyle w:val="RSNormal"/>
        <w:rPr>
          <w:lang w:val="ru-RU"/>
        </w:rPr>
      </w:pPr>
    </w:p>
    <w:p w14:paraId="0576464E" w14:textId="1EAB9D3C" w:rsidR="00CE78E8" w:rsidRPr="00323E4F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случае штатных отказов </w:t>
      </w:r>
      <w:fldSimple w:instr=" DOCPROPERTY  ExtSytem  \* MERGEFORMAT ">
        <w:r w:rsidR="00AC7280">
          <w:t>ИС НП</w:t>
        </w:r>
      </w:fldSimple>
      <w:r w:rsidRPr="00323E4F">
        <w:rPr>
          <w:lang w:val="ru-RU"/>
        </w:rPr>
        <w:t xml:space="preserve"> необходимо действовать в соответствии с </w:t>
      </w:r>
      <w:r>
        <w:rPr>
          <w:lang w:val="ru-RU"/>
        </w:rPr>
        <w:br/>
        <w:t>Р</w:t>
      </w:r>
      <w:r w:rsidRPr="00323E4F">
        <w:rPr>
          <w:lang w:val="ru-RU"/>
        </w:rPr>
        <w:t>еакцией №2.</w:t>
      </w:r>
    </w:p>
    <w:p w14:paraId="2573C5C0" w14:textId="15560790" w:rsidR="00CE78E8" w:rsidRDefault="00CE78E8" w:rsidP="00CE78E8">
      <w:pPr>
        <w:pStyle w:val="RSNormal"/>
        <w:rPr>
          <w:lang w:val="ru-RU"/>
        </w:rPr>
      </w:pPr>
      <w:r w:rsidRPr="00323E4F">
        <w:rPr>
          <w:lang w:val="ru-RU"/>
        </w:rPr>
        <w:t xml:space="preserve">В случае нештатных отказов, включая таймаут соединения либо таймаут обработки запроса, </w:t>
      </w:r>
      <w:fldSimple w:instr=" DOCPROPERTY  ExtSytem  \* MERGEFORMAT ">
        <w:r w:rsidR="00AC7280">
          <w:t>ИС НП</w:t>
        </w:r>
      </w:fldSimple>
      <w:r w:rsidRPr="00323E4F">
        <w:rPr>
          <w:lang w:val="ru-RU"/>
        </w:rPr>
        <w:t xml:space="preserve"> необходимо действоват</w:t>
      </w:r>
      <w:r>
        <w:rPr>
          <w:lang w:val="ru-RU"/>
        </w:rPr>
        <w:t>ь в соответствии с Реакцией №3.</w:t>
      </w:r>
    </w:p>
    <w:p w14:paraId="65761F0E" w14:textId="77777777" w:rsidR="00CE78E8" w:rsidRPr="00400E89" w:rsidRDefault="00CE78E8" w:rsidP="00CE78E8">
      <w:pPr>
        <w:rPr>
          <w:szCs w:val="20"/>
          <w:lang w:eastAsia="x-none"/>
        </w:rPr>
      </w:pPr>
    </w:p>
    <w:p w14:paraId="1D2F8561" w14:textId="592FBA23" w:rsidR="00241140" w:rsidRPr="00CE78E8" w:rsidRDefault="00241140" w:rsidP="00CE78E8"/>
    <w:sectPr w:rsidR="00241140" w:rsidRPr="00CE78E8" w:rsidSect="001447A2">
      <w:headerReference w:type="even" r:id="rId17"/>
      <w:footerReference w:type="default" r:id="rId18"/>
      <w:headerReference w:type="first" r:id="rId19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53069" w14:textId="77777777" w:rsidR="00B4018C" w:rsidRDefault="00B4018C" w:rsidP="009B2D2E">
      <w:r>
        <w:separator/>
      </w:r>
    </w:p>
  </w:endnote>
  <w:endnote w:type="continuationSeparator" w:id="0">
    <w:p w14:paraId="4A6AF633" w14:textId="77777777" w:rsidR="00B4018C" w:rsidRDefault="00B4018C" w:rsidP="009B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03532" w14:textId="1FB8EAEC" w:rsidR="00E951B6" w:rsidRDefault="00E951B6" w:rsidP="001447A2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3E03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4B4A4" w14:textId="77777777" w:rsidR="00B4018C" w:rsidRDefault="00B4018C" w:rsidP="009B2D2E">
      <w:r>
        <w:separator/>
      </w:r>
    </w:p>
  </w:footnote>
  <w:footnote w:type="continuationSeparator" w:id="0">
    <w:p w14:paraId="440A3BFE" w14:textId="77777777" w:rsidR="00B4018C" w:rsidRDefault="00B4018C" w:rsidP="009B2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2345C" w14:textId="77777777" w:rsidR="00E951B6" w:rsidRDefault="00E951B6"/>
  <w:p w14:paraId="1A4F7B20" w14:textId="77777777" w:rsidR="00E951B6" w:rsidRDefault="00E951B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220E1" w14:textId="5891281F" w:rsidR="00E951B6" w:rsidRPr="00EF53AF" w:rsidRDefault="00E951B6" w:rsidP="003945DD">
    <w:pPr>
      <w:pStyle w:val="af0"/>
      <w:ind w:left="6096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51830"/>
    <w:multiLevelType w:val="hybridMultilevel"/>
    <w:tmpl w:val="A6127656"/>
    <w:lvl w:ilvl="0" w:tplc="17B277F0">
      <w:start w:val="1"/>
      <w:numFmt w:val="bullet"/>
      <w:pStyle w:val="RSBullet"/>
      <w:lvlText w:val="o"/>
      <w:lvlJc w:val="left"/>
      <w:pPr>
        <w:tabs>
          <w:tab w:val="num" w:pos="1077"/>
        </w:tabs>
        <w:ind w:left="1080" w:hanging="360"/>
      </w:pPr>
      <w:rPr>
        <w:rFonts w:ascii="Courier New" w:hAnsi="Courier New" w:hint="default"/>
      </w:rPr>
    </w:lvl>
    <w:lvl w:ilvl="1" w:tplc="E654CBE2">
      <w:start w:val="1"/>
      <w:numFmt w:val="bullet"/>
      <w:pStyle w:val="RS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34E49682">
      <w:start w:val="1"/>
      <w:numFmt w:val="bullet"/>
      <w:pStyle w:val="a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>
    <w:nsid w:val="168D4F0B"/>
    <w:multiLevelType w:val="hybridMultilevel"/>
    <w:tmpl w:val="B32A06C2"/>
    <w:name w:val="Нумерованный список 1022"/>
    <w:lvl w:ilvl="0" w:tplc="FFFFFFFF">
      <w:start w:val="1"/>
      <w:numFmt w:val="decimal"/>
      <w:lvlText w:val="%1)."/>
      <w:lvlJc w:val="left"/>
      <w:pPr>
        <w:tabs>
          <w:tab w:val="num" w:pos="1448"/>
        </w:tabs>
        <w:ind w:left="1448" w:hanging="3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1D5217A4">
      <w:start w:val="1"/>
      <w:numFmt w:val="decimal"/>
      <w:lvlText w:val="%3."/>
      <w:lvlJc w:val="left"/>
      <w:pPr>
        <w:ind w:left="3304" w:hanging="97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AD15B3"/>
    <w:multiLevelType w:val="hybridMultilevel"/>
    <w:tmpl w:val="6DACF928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>
    <w:nsid w:val="16B316C6"/>
    <w:multiLevelType w:val="multilevel"/>
    <w:tmpl w:val="23F858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59399F"/>
    <w:multiLevelType w:val="hybridMultilevel"/>
    <w:tmpl w:val="59EAE1D8"/>
    <w:lvl w:ilvl="0" w:tplc="BCC4650A">
      <w:start w:val="1"/>
      <w:numFmt w:val="decimal"/>
      <w:pStyle w:val="a0"/>
      <w:lvlText w:val="%1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D05FCA"/>
    <w:multiLevelType w:val="multilevel"/>
    <w:tmpl w:val="FFCA70C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A105390"/>
    <w:multiLevelType w:val="hybridMultilevel"/>
    <w:tmpl w:val="DF46FD06"/>
    <w:lvl w:ilvl="0" w:tplc="59E4049A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>
    <w:nsid w:val="61595438"/>
    <w:multiLevelType w:val="hybridMultilevel"/>
    <w:tmpl w:val="475C2440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>
    <w:nsid w:val="65F669DB"/>
    <w:multiLevelType w:val="multilevel"/>
    <w:tmpl w:val="12C463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0"/>
      <w:lvlText w:val="%1.%2."/>
      <w:lvlJc w:val="left"/>
      <w:pPr>
        <w:ind w:left="508" w:hanging="432"/>
      </w:p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"/>
        <w:lvlText w:val="%1.%2."/>
        <w:lvlJc w:val="left"/>
        <w:pPr>
          <w:ind w:left="624" w:hanging="62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1"/>
  </w:num>
  <w:num w:numId="8">
    <w:abstractNumId w:val="6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2E"/>
    <w:rsid w:val="00000504"/>
    <w:rsid w:val="0000150D"/>
    <w:rsid w:val="00002561"/>
    <w:rsid w:val="00002C33"/>
    <w:rsid w:val="00002C38"/>
    <w:rsid w:val="000031B7"/>
    <w:rsid w:val="00003560"/>
    <w:rsid w:val="000041B6"/>
    <w:rsid w:val="000042A0"/>
    <w:rsid w:val="000048DD"/>
    <w:rsid w:val="00004E60"/>
    <w:rsid w:val="00006041"/>
    <w:rsid w:val="00006D72"/>
    <w:rsid w:val="00010218"/>
    <w:rsid w:val="00010F32"/>
    <w:rsid w:val="000113EE"/>
    <w:rsid w:val="000121FA"/>
    <w:rsid w:val="000122BC"/>
    <w:rsid w:val="00012B83"/>
    <w:rsid w:val="00012B8A"/>
    <w:rsid w:val="00012E6F"/>
    <w:rsid w:val="000138AF"/>
    <w:rsid w:val="00014524"/>
    <w:rsid w:val="00014859"/>
    <w:rsid w:val="000163BE"/>
    <w:rsid w:val="0001696D"/>
    <w:rsid w:val="00017096"/>
    <w:rsid w:val="00017503"/>
    <w:rsid w:val="00020AC6"/>
    <w:rsid w:val="00020B25"/>
    <w:rsid w:val="00020B8B"/>
    <w:rsid w:val="000220C9"/>
    <w:rsid w:val="00022572"/>
    <w:rsid w:val="00022CC4"/>
    <w:rsid w:val="00024EC7"/>
    <w:rsid w:val="0002520D"/>
    <w:rsid w:val="0002525B"/>
    <w:rsid w:val="00025EBF"/>
    <w:rsid w:val="00026724"/>
    <w:rsid w:val="00026B92"/>
    <w:rsid w:val="00026D4D"/>
    <w:rsid w:val="00027C26"/>
    <w:rsid w:val="00027F40"/>
    <w:rsid w:val="0003002E"/>
    <w:rsid w:val="00030C5F"/>
    <w:rsid w:val="0003168D"/>
    <w:rsid w:val="000323D4"/>
    <w:rsid w:val="00035DDD"/>
    <w:rsid w:val="0003666D"/>
    <w:rsid w:val="00036696"/>
    <w:rsid w:val="00036D1B"/>
    <w:rsid w:val="000371A8"/>
    <w:rsid w:val="000374F1"/>
    <w:rsid w:val="0004105B"/>
    <w:rsid w:val="00042E83"/>
    <w:rsid w:val="00043D7F"/>
    <w:rsid w:val="00044183"/>
    <w:rsid w:val="00046243"/>
    <w:rsid w:val="00046CDC"/>
    <w:rsid w:val="00046D36"/>
    <w:rsid w:val="000472DD"/>
    <w:rsid w:val="00047D1D"/>
    <w:rsid w:val="0005055C"/>
    <w:rsid w:val="000524AB"/>
    <w:rsid w:val="000524D1"/>
    <w:rsid w:val="000564F5"/>
    <w:rsid w:val="000564FC"/>
    <w:rsid w:val="0005751D"/>
    <w:rsid w:val="00057B21"/>
    <w:rsid w:val="00060EDE"/>
    <w:rsid w:val="0006109E"/>
    <w:rsid w:val="00061B4F"/>
    <w:rsid w:val="00062860"/>
    <w:rsid w:val="0006356B"/>
    <w:rsid w:val="00063F95"/>
    <w:rsid w:val="000641FB"/>
    <w:rsid w:val="000647A9"/>
    <w:rsid w:val="00064E13"/>
    <w:rsid w:val="00064F4E"/>
    <w:rsid w:val="00065C41"/>
    <w:rsid w:val="00066548"/>
    <w:rsid w:val="000677BD"/>
    <w:rsid w:val="00070FF3"/>
    <w:rsid w:val="000713FD"/>
    <w:rsid w:val="0007188C"/>
    <w:rsid w:val="00073B51"/>
    <w:rsid w:val="0007429A"/>
    <w:rsid w:val="00074D44"/>
    <w:rsid w:val="0007744B"/>
    <w:rsid w:val="0008133C"/>
    <w:rsid w:val="00082B5C"/>
    <w:rsid w:val="000839FA"/>
    <w:rsid w:val="00083A38"/>
    <w:rsid w:val="00083CBB"/>
    <w:rsid w:val="000852F0"/>
    <w:rsid w:val="000863D0"/>
    <w:rsid w:val="000867D1"/>
    <w:rsid w:val="00087207"/>
    <w:rsid w:val="00087D1E"/>
    <w:rsid w:val="000902FB"/>
    <w:rsid w:val="00092343"/>
    <w:rsid w:val="00092B28"/>
    <w:rsid w:val="00094627"/>
    <w:rsid w:val="000953B2"/>
    <w:rsid w:val="00095DFB"/>
    <w:rsid w:val="000965CA"/>
    <w:rsid w:val="00096602"/>
    <w:rsid w:val="000976E5"/>
    <w:rsid w:val="000A0B1A"/>
    <w:rsid w:val="000A1187"/>
    <w:rsid w:val="000A1BD8"/>
    <w:rsid w:val="000A1E6E"/>
    <w:rsid w:val="000A3148"/>
    <w:rsid w:val="000A3238"/>
    <w:rsid w:val="000A4F5D"/>
    <w:rsid w:val="000A5320"/>
    <w:rsid w:val="000A7163"/>
    <w:rsid w:val="000A7747"/>
    <w:rsid w:val="000A78B4"/>
    <w:rsid w:val="000B153F"/>
    <w:rsid w:val="000B1607"/>
    <w:rsid w:val="000B1EB4"/>
    <w:rsid w:val="000B1F0D"/>
    <w:rsid w:val="000B20F9"/>
    <w:rsid w:val="000B444D"/>
    <w:rsid w:val="000B4BF5"/>
    <w:rsid w:val="000B4C70"/>
    <w:rsid w:val="000B6818"/>
    <w:rsid w:val="000B76DD"/>
    <w:rsid w:val="000B7894"/>
    <w:rsid w:val="000C05D4"/>
    <w:rsid w:val="000C0957"/>
    <w:rsid w:val="000C0D7D"/>
    <w:rsid w:val="000C1923"/>
    <w:rsid w:val="000C1D7F"/>
    <w:rsid w:val="000C31D3"/>
    <w:rsid w:val="000C34AA"/>
    <w:rsid w:val="000C3FD2"/>
    <w:rsid w:val="000C4006"/>
    <w:rsid w:val="000C4378"/>
    <w:rsid w:val="000C4B5C"/>
    <w:rsid w:val="000C4C37"/>
    <w:rsid w:val="000C5517"/>
    <w:rsid w:val="000C6576"/>
    <w:rsid w:val="000C67AD"/>
    <w:rsid w:val="000C7C38"/>
    <w:rsid w:val="000C7CD5"/>
    <w:rsid w:val="000D15EC"/>
    <w:rsid w:val="000D2DDF"/>
    <w:rsid w:val="000D4752"/>
    <w:rsid w:val="000D7657"/>
    <w:rsid w:val="000E0789"/>
    <w:rsid w:val="000E0888"/>
    <w:rsid w:val="000E0E2C"/>
    <w:rsid w:val="000E12BD"/>
    <w:rsid w:val="000E4BAC"/>
    <w:rsid w:val="000E6209"/>
    <w:rsid w:val="000E694C"/>
    <w:rsid w:val="000E706A"/>
    <w:rsid w:val="000E7384"/>
    <w:rsid w:val="000E76E9"/>
    <w:rsid w:val="000F0568"/>
    <w:rsid w:val="000F06CF"/>
    <w:rsid w:val="000F11B0"/>
    <w:rsid w:val="000F133C"/>
    <w:rsid w:val="000F13EC"/>
    <w:rsid w:val="000F1903"/>
    <w:rsid w:val="000F3302"/>
    <w:rsid w:val="000F3D4F"/>
    <w:rsid w:val="000F4E4F"/>
    <w:rsid w:val="000F5FE7"/>
    <w:rsid w:val="000F61B0"/>
    <w:rsid w:val="000F6404"/>
    <w:rsid w:val="000F7EAC"/>
    <w:rsid w:val="001004D9"/>
    <w:rsid w:val="00100543"/>
    <w:rsid w:val="00101445"/>
    <w:rsid w:val="00101456"/>
    <w:rsid w:val="00101908"/>
    <w:rsid w:val="00103143"/>
    <w:rsid w:val="00104490"/>
    <w:rsid w:val="0010732C"/>
    <w:rsid w:val="001104FE"/>
    <w:rsid w:val="00110BAC"/>
    <w:rsid w:val="00116C7C"/>
    <w:rsid w:val="00117A8A"/>
    <w:rsid w:val="001204ED"/>
    <w:rsid w:val="00121248"/>
    <w:rsid w:val="00121971"/>
    <w:rsid w:val="00121D19"/>
    <w:rsid w:val="00122859"/>
    <w:rsid w:val="00122E13"/>
    <w:rsid w:val="00123F6A"/>
    <w:rsid w:val="00124284"/>
    <w:rsid w:val="00124388"/>
    <w:rsid w:val="001261D4"/>
    <w:rsid w:val="00126583"/>
    <w:rsid w:val="00126A22"/>
    <w:rsid w:val="00127E54"/>
    <w:rsid w:val="00127F91"/>
    <w:rsid w:val="00130AC2"/>
    <w:rsid w:val="001310BA"/>
    <w:rsid w:val="00131F30"/>
    <w:rsid w:val="00131FE7"/>
    <w:rsid w:val="001329F5"/>
    <w:rsid w:val="001331B4"/>
    <w:rsid w:val="00134A31"/>
    <w:rsid w:val="00134CF8"/>
    <w:rsid w:val="00134EF8"/>
    <w:rsid w:val="0013635C"/>
    <w:rsid w:val="00137454"/>
    <w:rsid w:val="0013754F"/>
    <w:rsid w:val="00137C86"/>
    <w:rsid w:val="00137E1A"/>
    <w:rsid w:val="0014014C"/>
    <w:rsid w:val="00141407"/>
    <w:rsid w:val="00142FEA"/>
    <w:rsid w:val="001432E1"/>
    <w:rsid w:val="00143751"/>
    <w:rsid w:val="00144260"/>
    <w:rsid w:val="001447A2"/>
    <w:rsid w:val="00144E2E"/>
    <w:rsid w:val="00144E46"/>
    <w:rsid w:val="00144F2C"/>
    <w:rsid w:val="00146FC5"/>
    <w:rsid w:val="00150585"/>
    <w:rsid w:val="00151AC6"/>
    <w:rsid w:val="0015234A"/>
    <w:rsid w:val="00152F7C"/>
    <w:rsid w:val="00153BF8"/>
    <w:rsid w:val="0015462B"/>
    <w:rsid w:val="00155432"/>
    <w:rsid w:val="0015567B"/>
    <w:rsid w:val="00156A4C"/>
    <w:rsid w:val="00157438"/>
    <w:rsid w:val="00160BD8"/>
    <w:rsid w:val="00160F1A"/>
    <w:rsid w:val="00161F23"/>
    <w:rsid w:val="001621E8"/>
    <w:rsid w:val="001634DA"/>
    <w:rsid w:val="00164B7D"/>
    <w:rsid w:val="00165DAC"/>
    <w:rsid w:val="00167100"/>
    <w:rsid w:val="0016718A"/>
    <w:rsid w:val="00167B09"/>
    <w:rsid w:val="00167EC6"/>
    <w:rsid w:val="00170796"/>
    <w:rsid w:val="00170C44"/>
    <w:rsid w:val="0017148B"/>
    <w:rsid w:val="00171BF0"/>
    <w:rsid w:val="00172830"/>
    <w:rsid w:val="00172CE7"/>
    <w:rsid w:val="00173A81"/>
    <w:rsid w:val="00174368"/>
    <w:rsid w:val="00175003"/>
    <w:rsid w:val="001754EE"/>
    <w:rsid w:val="00176DC9"/>
    <w:rsid w:val="001771E9"/>
    <w:rsid w:val="0018143F"/>
    <w:rsid w:val="0018229F"/>
    <w:rsid w:val="00182AD5"/>
    <w:rsid w:val="00183464"/>
    <w:rsid w:val="0018355F"/>
    <w:rsid w:val="001848D3"/>
    <w:rsid w:val="0018490C"/>
    <w:rsid w:val="00186179"/>
    <w:rsid w:val="001872D6"/>
    <w:rsid w:val="0018757D"/>
    <w:rsid w:val="0019164B"/>
    <w:rsid w:val="00191A20"/>
    <w:rsid w:val="00193435"/>
    <w:rsid w:val="0019439C"/>
    <w:rsid w:val="00194700"/>
    <w:rsid w:val="00194C8D"/>
    <w:rsid w:val="00194FE1"/>
    <w:rsid w:val="001953C3"/>
    <w:rsid w:val="00195B5B"/>
    <w:rsid w:val="00195EE9"/>
    <w:rsid w:val="00197982"/>
    <w:rsid w:val="00197D53"/>
    <w:rsid w:val="001A0100"/>
    <w:rsid w:val="001A0BA8"/>
    <w:rsid w:val="001A0D5D"/>
    <w:rsid w:val="001A0F2D"/>
    <w:rsid w:val="001A1E5A"/>
    <w:rsid w:val="001A2350"/>
    <w:rsid w:val="001A4339"/>
    <w:rsid w:val="001A4742"/>
    <w:rsid w:val="001A4C87"/>
    <w:rsid w:val="001A4DAB"/>
    <w:rsid w:val="001A509C"/>
    <w:rsid w:val="001A615E"/>
    <w:rsid w:val="001A64FF"/>
    <w:rsid w:val="001B0C1A"/>
    <w:rsid w:val="001B1526"/>
    <w:rsid w:val="001B1586"/>
    <w:rsid w:val="001B2CB3"/>
    <w:rsid w:val="001B2D40"/>
    <w:rsid w:val="001B3C08"/>
    <w:rsid w:val="001B446B"/>
    <w:rsid w:val="001B46ED"/>
    <w:rsid w:val="001B7985"/>
    <w:rsid w:val="001B7A5F"/>
    <w:rsid w:val="001C1A0D"/>
    <w:rsid w:val="001C2629"/>
    <w:rsid w:val="001C2A1A"/>
    <w:rsid w:val="001C61B5"/>
    <w:rsid w:val="001C6EEA"/>
    <w:rsid w:val="001C6F2A"/>
    <w:rsid w:val="001C715E"/>
    <w:rsid w:val="001D1015"/>
    <w:rsid w:val="001D1156"/>
    <w:rsid w:val="001D11A9"/>
    <w:rsid w:val="001D13A6"/>
    <w:rsid w:val="001D149E"/>
    <w:rsid w:val="001D1F83"/>
    <w:rsid w:val="001D288E"/>
    <w:rsid w:val="001D2B38"/>
    <w:rsid w:val="001D2D61"/>
    <w:rsid w:val="001D2D7F"/>
    <w:rsid w:val="001D3247"/>
    <w:rsid w:val="001D32B3"/>
    <w:rsid w:val="001D5711"/>
    <w:rsid w:val="001D5C0F"/>
    <w:rsid w:val="001D649A"/>
    <w:rsid w:val="001D7651"/>
    <w:rsid w:val="001E164F"/>
    <w:rsid w:val="001E1C6D"/>
    <w:rsid w:val="001E231F"/>
    <w:rsid w:val="001E2C14"/>
    <w:rsid w:val="001E43B5"/>
    <w:rsid w:val="001E4464"/>
    <w:rsid w:val="001E4BFB"/>
    <w:rsid w:val="001E4E12"/>
    <w:rsid w:val="001E4E36"/>
    <w:rsid w:val="001E50ED"/>
    <w:rsid w:val="001E546C"/>
    <w:rsid w:val="001E5B8D"/>
    <w:rsid w:val="001E607C"/>
    <w:rsid w:val="001E7913"/>
    <w:rsid w:val="001E7A58"/>
    <w:rsid w:val="001E7BDC"/>
    <w:rsid w:val="001E7C93"/>
    <w:rsid w:val="001F005B"/>
    <w:rsid w:val="001F155C"/>
    <w:rsid w:val="001F15FB"/>
    <w:rsid w:val="001F1AB6"/>
    <w:rsid w:val="001F1ACA"/>
    <w:rsid w:val="001F1E1C"/>
    <w:rsid w:val="001F2383"/>
    <w:rsid w:val="001F248C"/>
    <w:rsid w:val="001F2F5D"/>
    <w:rsid w:val="001F3840"/>
    <w:rsid w:val="001F4761"/>
    <w:rsid w:val="001F482A"/>
    <w:rsid w:val="001F4BF2"/>
    <w:rsid w:val="001F7345"/>
    <w:rsid w:val="001F78FB"/>
    <w:rsid w:val="0020123B"/>
    <w:rsid w:val="002017A3"/>
    <w:rsid w:val="002024E7"/>
    <w:rsid w:val="0020487A"/>
    <w:rsid w:val="002055D9"/>
    <w:rsid w:val="00206577"/>
    <w:rsid w:val="00206C17"/>
    <w:rsid w:val="00206E7D"/>
    <w:rsid w:val="00206F69"/>
    <w:rsid w:val="00210CB0"/>
    <w:rsid w:val="00211FA0"/>
    <w:rsid w:val="00213141"/>
    <w:rsid w:val="0021359F"/>
    <w:rsid w:val="0021557F"/>
    <w:rsid w:val="00215C48"/>
    <w:rsid w:val="00216E1A"/>
    <w:rsid w:val="00217FAD"/>
    <w:rsid w:val="00221F18"/>
    <w:rsid w:val="002223E4"/>
    <w:rsid w:val="00224A5A"/>
    <w:rsid w:val="00224AA6"/>
    <w:rsid w:val="00224EB1"/>
    <w:rsid w:val="0022551B"/>
    <w:rsid w:val="002268D6"/>
    <w:rsid w:val="00230E66"/>
    <w:rsid w:val="00232D61"/>
    <w:rsid w:val="00235FA4"/>
    <w:rsid w:val="00236866"/>
    <w:rsid w:val="00240148"/>
    <w:rsid w:val="002401FA"/>
    <w:rsid w:val="00241140"/>
    <w:rsid w:val="00241913"/>
    <w:rsid w:val="00241A88"/>
    <w:rsid w:val="00241E97"/>
    <w:rsid w:val="00242504"/>
    <w:rsid w:val="002429D9"/>
    <w:rsid w:val="00242A8D"/>
    <w:rsid w:val="0024306C"/>
    <w:rsid w:val="00243FC7"/>
    <w:rsid w:val="002454E3"/>
    <w:rsid w:val="00245FEE"/>
    <w:rsid w:val="00247423"/>
    <w:rsid w:val="00247744"/>
    <w:rsid w:val="0024799E"/>
    <w:rsid w:val="00247E17"/>
    <w:rsid w:val="002511F4"/>
    <w:rsid w:val="00251C83"/>
    <w:rsid w:val="00253845"/>
    <w:rsid w:val="0025396B"/>
    <w:rsid w:val="002552FD"/>
    <w:rsid w:val="00255EC3"/>
    <w:rsid w:val="00256933"/>
    <w:rsid w:val="0026055D"/>
    <w:rsid w:val="002606B6"/>
    <w:rsid w:val="00260D0F"/>
    <w:rsid w:val="002614F1"/>
    <w:rsid w:val="002615A4"/>
    <w:rsid w:val="00262593"/>
    <w:rsid w:val="00263D03"/>
    <w:rsid w:val="0026436A"/>
    <w:rsid w:val="002646A9"/>
    <w:rsid w:val="00266642"/>
    <w:rsid w:val="00266F07"/>
    <w:rsid w:val="0026733B"/>
    <w:rsid w:val="00267B21"/>
    <w:rsid w:val="002700C8"/>
    <w:rsid w:val="0027042E"/>
    <w:rsid w:val="002710AF"/>
    <w:rsid w:val="00271A09"/>
    <w:rsid w:val="0027249E"/>
    <w:rsid w:val="00272D45"/>
    <w:rsid w:val="0027302B"/>
    <w:rsid w:val="0027579C"/>
    <w:rsid w:val="002766D1"/>
    <w:rsid w:val="00280A0A"/>
    <w:rsid w:val="00283635"/>
    <w:rsid w:val="00283AC4"/>
    <w:rsid w:val="002847FB"/>
    <w:rsid w:val="00284C90"/>
    <w:rsid w:val="00284DFF"/>
    <w:rsid w:val="002878C9"/>
    <w:rsid w:val="002907D2"/>
    <w:rsid w:val="002913FB"/>
    <w:rsid w:val="002915E1"/>
    <w:rsid w:val="00292FCB"/>
    <w:rsid w:val="00293245"/>
    <w:rsid w:val="002938DE"/>
    <w:rsid w:val="00293D29"/>
    <w:rsid w:val="00293E09"/>
    <w:rsid w:val="002946C1"/>
    <w:rsid w:val="002950A0"/>
    <w:rsid w:val="002956B4"/>
    <w:rsid w:val="00296282"/>
    <w:rsid w:val="00296D73"/>
    <w:rsid w:val="00296E2B"/>
    <w:rsid w:val="002A26A6"/>
    <w:rsid w:val="002A2B3A"/>
    <w:rsid w:val="002A3402"/>
    <w:rsid w:val="002A4174"/>
    <w:rsid w:val="002A45A2"/>
    <w:rsid w:val="002A6CEF"/>
    <w:rsid w:val="002A7027"/>
    <w:rsid w:val="002A7E3D"/>
    <w:rsid w:val="002B0191"/>
    <w:rsid w:val="002B057E"/>
    <w:rsid w:val="002B0A34"/>
    <w:rsid w:val="002B10BA"/>
    <w:rsid w:val="002B13D4"/>
    <w:rsid w:val="002B1AA1"/>
    <w:rsid w:val="002B1C0E"/>
    <w:rsid w:val="002B2F9B"/>
    <w:rsid w:val="002B347A"/>
    <w:rsid w:val="002B42AC"/>
    <w:rsid w:val="002B5CDC"/>
    <w:rsid w:val="002B5DC6"/>
    <w:rsid w:val="002B6116"/>
    <w:rsid w:val="002B64A8"/>
    <w:rsid w:val="002B6E08"/>
    <w:rsid w:val="002B79B7"/>
    <w:rsid w:val="002B7F96"/>
    <w:rsid w:val="002C0A0F"/>
    <w:rsid w:val="002C14C8"/>
    <w:rsid w:val="002C1724"/>
    <w:rsid w:val="002C26A2"/>
    <w:rsid w:val="002C2858"/>
    <w:rsid w:val="002C4E00"/>
    <w:rsid w:val="002C525D"/>
    <w:rsid w:val="002C57E1"/>
    <w:rsid w:val="002C590D"/>
    <w:rsid w:val="002C6494"/>
    <w:rsid w:val="002D048C"/>
    <w:rsid w:val="002D095C"/>
    <w:rsid w:val="002D0B35"/>
    <w:rsid w:val="002D15D4"/>
    <w:rsid w:val="002D3782"/>
    <w:rsid w:val="002D45EB"/>
    <w:rsid w:val="002D479A"/>
    <w:rsid w:val="002D4EEF"/>
    <w:rsid w:val="002D5001"/>
    <w:rsid w:val="002D5737"/>
    <w:rsid w:val="002D6527"/>
    <w:rsid w:val="002D6658"/>
    <w:rsid w:val="002D6DF2"/>
    <w:rsid w:val="002D6EB5"/>
    <w:rsid w:val="002D7260"/>
    <w:rsid w:val="002D7CE6"/>
    <w:rsid w:val="002E0ABA"/>
    <w:rsid w:val="002E11C7"/>
    <w:rsid w:val="002E28EE"/>
    <w:rsid w:val="002E3485"/>
    <w:rsid w:val="002E36EF"/>
    <w:rsid w:val="002E3F54"/>
    <w:rsid w:val="002E539E"/>
    <w:rsid w:val="002E56B5"/>
    <w:rsid w:val="002E5ACB"/>
    <w:rsid w:val="002E7DF1"/>
    <w:rsid w:val="002F025F"/>
    <w:rsid w:val="002F0C0C"/>
    <w:rsid w:val="002F0E92"/>
    <w:rsid w:val="002F101E"/>
    <w:rsid w:val="002F11E4"/>
    <w:rsid w:val="002F2974"/>
    <w:rsid w:val="002F3362"/>
    <w:rsid w:val="002F6487"/>
    <w:rsid w:val="002F7326"/>
    <w:rsid w:val="002F76BD"/>
    <w:rsid w:val="002F7B66"/>
    <w:rsid w:val="00300C2D"/>
    <w:rsid w:val="0030118A"/>
    <w:rsid w:val="00301EB2"/>
    <w:rsid w:val="003022DC"/>
    <w:rsid w:val="00305726"/>
    <w:rsid w:val="003060D8"/>
    <w:rsid w:val="00306C8C"/>
    <w:rsid w:val="00306D94"/>
    <w:rsid w:val="00307C21"/>
    <w:rsid w:val="003110CA"/>
    <w:rsid w:val="003119D7"/>
    <w:rsid w:val="00312435"/>
    <w:rsid w:val="003134DD"/>
    <w:rsid w:val="00313E37"/>
    <w:rsid w:val="003142DB"/>
    <w:rsid w:val="00314304"/>
    <w:rsid w:val="003144EE"/>
    <w:rsid w:val="00314C53"/>
    <w:rsid w:val="0031669D"/>
    <w:rsid w:val="00316B54"/>
    <w:rsid w:val="00316EEC"/>
    <w:rsid w:val="00317232"/>
    <w:rsid w:val="00322910"/>
    <w:rsid w:val="00323CAC"/>
    <w:rsid w:val="00323E4F"/>
    <w:rsid w:val="00324592"/>
    <w:rsid w:val="00326FFE"/>
    <w:rsid w:val="00330A2C"/>
    <w:rsid w:val="00330ABF"/>
    <w:rsid w:val="00331580"/>
    <w:rsid w:val="003315B1"/>
    <w:rsid w:val="00331892"/>
    <w:rsid w:val="003319EE"/>
    <w:rsid w:val="003323F5"/>
    <w:rsid w:val="003327F5"/>
    <w:rsid w:val="0033282B"/>
    <w:rsid w:val="00333711"/>
    <w:rsid w:val="00333B55"/>
    <w:rsid w:val="00334047"/>
    <w:rsid w:val="00334CA2"/>
    <w:rsid w:val="003363A3"/>
    <w:rsid w:val="003368EA"/>
    <w:rsid w:val="00336A98"/>
    <w:rsid w:val="00337EAD"/>
    <w:rsid w:val="00341972"/>
    <w:rsid w:val="00341E90"/>
    <w:rsid w:val="00343C9D"/>
    <w:rsid w:val="00343EAE"/>
    <w:rsid w:val="00343FA3"/>
    <w:rsid w:val="0034513C"/>
    <w:rsid w:val="003456D8"/>
    <w:rsid w:val="003464FA"/>
    <w:rsid w:val="00347046"/>
    <w:rsid w:val="00351073"/>
    <w:rsid w:val="003512DA"/>
    <w:rsid w:val="00352256"/>
    <w:rsid w:val="003524DF"/>
    <w:rsid w:val="00353AF7"/>
    <w:rsid w:val="00355D42"/>
    <w:rsid w:val="003561F8"/>
    <w:rsid w:val="00360DE2"/>
    <w:rsid w:val="003620B8"/>
    <w:rsid w:val="00362309"/>
    <w:rsid w:val="00362D1E"/>
    <w:rsid w:val="00362E17"/>
    <w:rsid w:val="003632C5"/>
    <w:rsid w:val="003634CE"/>
    <w:rsid w:val="00363964"/>
    <w:rsid w:val="00365649"/>
    <w:rsid w:val="0036679A"/>
    <w:rsid w:val="00367C60"/>
    <w:rsid w:val="00370EC0"/>
    <w:rsid w:val="00371EFD"/>
    <w:rsid w:val="00372300"/>
    <w:rsid w:val="00376AD3"/>
    <w:rsid w:val="0037730A"/>
    <w:rsid w:val="00380110"/>
    <w:rsid w:val="003838DA"/>
    <w:rsid w:val="00383BAE"/>
    <w:rsid w:val="003854C5"/>
    <w:rsid w:val="0038576D"/>
    <w:rsid w:val="00385993"/>
    <w:rsid w:val="00385B9F"/>
    <w:rsid w:val="00385CB5"/>
    <w:rsid w:val="00386CE4"/>
    <w:rsid w:val="003877A3"/>
    <w:rsid w:val="00387FE2"/>
    <w:rsid w:val="0039018E"/>
    <w:rsid w:val="00391E89"/>
    <w:rsid w:val="00392171"/>
    <w:rsid w:val="003927D5"/>
    <w:rsid w:val="00393692"/>
    <w:rsid w:val="00393AE9"/>
    <w:rsid w:val="00393E53"/>
    <w:rsid w:val="003944E6"/>
    <w:rsid w:val="003945DD"/>
    <w:rsid w:val="00396014"/>
    <w:rsid w:val="003961BE"/>
    <w:rsid w:val="00396409"/>
    <w:rsid w:val="003976CA"/>
    <w:rsid w:val="00397914"/>
    <w:rsid w:val="003A02FF"/>
    <w:rsid w:val="003A1380"/>
    <w:rsid w:val="003A2B6D"/>
    <w:rsid w:val="003A3E96"/>
    <w:rsid w:val="003A53B0"/>
    <w:rsid w:val="003A5534"/>
    <w:rsid w:val="003A5E46"/>
    <w:rsid w:val="003A602D"/>
    <w:rsid w:val="003A6616"/>
    <w:rsid w:val="003A7984"/>
    <w:rsid w:val="003A7ED5"/>
    <w:rsid w:val="003B05BF"/>
    <w:rsid w:val="003B0A32"/>
    <w:rsid w:val="003B0F00"/>
    <w:rsid w:val="003B1E89"/>
    <w:rsid w:val="003B3595"/>
    <w:rsid w:val="003B3842"/>
    <w:rsid w:val="003B38B1"/>
    <w:rsid w:val="003B40E4"/>
    <w:rsid w:val="003B4406"/>
    <w:rsid w:val="003B65C7"/>
    <w:rsid w:val="003B6CD1"/>
    <w:rsid w:val="003C03CD"/>
    <w:rsid w:val="003C0E6A"/>
    <w:rsid w:val="003C40E5"/>
    <w:rsid w:val="003C4644"/>
    <w:rsid w:val="003C5364"/>
    <w:rsid w:val="003C54AE"/>
    <w:rsid w:val="003C5507"/>
    <w:rsid w:val="003C5AD0"/>
    <w:rsid w:val="003C6ADD"/>
    <w:rsid w:val="003C6BAC"/>
    <w:rsid w:val="003C6C98"/>
    <w:rsid w:val="003C6CC8"/>
    <w:rsid w:val="003C7B83"/>
    <w:rsid w:val="003D0F85"/>
    <w:rsid w:val="003D3C70"/>
    <w:rsid w:val="003D3D9C"/>
    <w:rsid w:val="003D441F"/>
    <w:rsid w:val="003D4FB9"/>
    <w:rsid w:val="003D503C"/>
    <w:rsid w:val="003D617F"/>
    <w:rsid w:val="003D70D0"/>
    <w:rsid w:val="003D7246"/>
    <w:rsid w:val="003D73E1"/>
    <w:rsid w:val="003D7486"/>
    <w:rsid w:val="003E05AF"/>
    <w:rsid w:val="003E1514"/>
    <w:rsid w:val="003E1F03"/>
    <w:rsid w:val="003E2E81"/>
    <w:rsid w:val="003E3BEB"/>
    <w:rsid w:val="003E4425"/>
    <w:rsid w:val="003E559F"/>
    <w:rsid w:val="003E65B1"/>
    <w:rsid w:val="003F087C"/>
    <w:rsid w:val="003F08D0"/>
    <w:rsid w:val="003F3886"/>
    <w:rsid w:val="003F42C1"/>
    <w:rsid w:val="003F4312"/>
    <w:rsid w:val="003F43A9"/>
    <w:rsid w:val="003F4AEC"/>
    <w:rsid w:val="003F5086"/>
    <w:rsid w:val="003F5F25"/>
    <w:rsid w:val="003F66A4"/>
    <w:rsid w:val="003F6DD1"/>
    <w:rsid w:val="003F7224"/>
    <w:rsid w:val="003F7E11"/>
    <w:rsid w:val="00400E89"/>
    <w:rsid w:val="004032D0"/>
    <w:rsid w:val="0040338F"/>
    <w:rsid w:val="00404C29"/>
    <w:rsid w:val="0040606F"/>
    <w:rsid w:val="00406590"/>
    <w:rsid w:val="00406C27"/>
    <w:rsid w:val="004106F0"/>
    <w:rsid w:val="004131C8"/>
    <w:rsid w:val="00413B6E"/>
    <w:rsid w:val="004149DE"/>
    <w:rsid w:val="00414E55"/>
    <w:rsid w:val="00416D51"/>
    <w:rsid w:val="00420272"/>
    <w:rsid w:val="00421262"/>
    <w:rsid w:val="00421782"/>
    <w:rsid w:val="00421BD6"/>
    <w:rsid w:val="00422125"/>
    <w:rsid w:val="004223DD"/>
    <w:rsid w:val="00422B94"/>
    <w:rsid w:val="00425369"/>
    <w:rsid w:val="00426489"/>
    <w:rsid w:val="00426A49"/>
    <w:rsid w:val="00427452"/>
    <w:rsid w:val="0042761F"/>
    <w:rsid w:val="0043039B"/>
    <w:rsid w:val="00430C54"/>
    <w:rsid w:val="00430FF0"/>
    <w:rsid w:val="004316B6"/>
    <w:rsid w:val="00431DAF"/>
    <w:rsid w:val="00433A9A"/>
    <w:rsid w:val="004347A0"/>
    <w:rsid w:val="00435732"/>
    <w:rsid w:val="004368AF"/>
    <w:rsid w:val="00437E6A"/>
    <w:rsid w:val="00440E13"/>
    <w:rsid w:val="0044256E"/>
    <w:rsid w:val="00444224"/>
    <w:rsid w:val="00444B82"/>
    <w:rsid w:val="00444BF1"/>
    <w:rsid w:val="0044601D"/>
    <w:rsid w:val="0045321C"/>
    <w:rsid w:val="00453349"/>
    <w:rsid w:val="00453BAD"/>
    <w:rsid w:val="004547E8"/>
    <w:rsid w:val="004548A5"/>
    <w:rsid w:val="00455426"/>
    <w:rsid w:val="00455850"/>
    <w:rsid w:val="004559E9"/>
    <w:rsid w:val="00456ADE"/>
    <w:rsid w:val="004600AE"/>
    <w:rsid w:val="00460207"/>
    <w:rsid w:val="00460D39"/>
    <w:rsid w:val="00460EE0"/>
    <w:rsid w:val="00462959"/>
    <w:rsid w:val="00464EC7"/>
    <w:rsid w:val="004656BF"/>
    <w:rsid w:val="0046588E"/>
    <w:rsid w:val="00465A06"/>
    <w:rsid w:val="00467A3B"/>
    <w:rsid w:val="00471FF4"/>
    <w:rsid w:val="004725A7"/>
    <w:rsid w:val="00473202"/>
    <w:rsid w:val="004734A1"/>
    <w:rsid w:val="00473D90"/>
    <w:rsid w:val="004754C6"/>
    <w:rsid w:val="004756AA"/>
    <w:rsid w:val="004761B6"/>
    <w:rsid w:val="00476D51"/>
    <w:rsid w:val="00477B04"/>
    <w:rsid w:val="00477F73"/>
    <w:rsid w:val="00480AC1"/>
    <w:rsid w:val="00480BC6"/>
    <w:rsid w:val="00480EE6"/>
    <w:rsid w:val="00480FD9"/>
    <w:rsid w:val="00483ECC"/>
    <w:rsid w:val="00486316"/>
    <w:rsid w:val="0048705C"/>
    <w:rsid w:val="00487C86"/>
    <w:rsid w:val="00492305"/>
    <w:rsid w:val="004923A5"/>
    <w:rsid w:val="0049251F"/>
    <w:rsid w:val="004939BD"/>
    <w:rsid w:val="00493DBA"/>
    <w:rsid w:val="00493DDA"/>
    <w:rsid w:val="00493FB3"/>
    <w:rsid w:val="00495ABC"/>
    <w:rsid w:val="004A0B59"/>
    <w:rsid w:val="004A2BB6"/>
    <w:rsid w:val="004A3478"/>
    <w:rsid w:val="004A3A9D"/>
    <w:rsid w:val="004A3D21"/>
    <w:rsid w:val="004A596C"/>
    <w:rsid w:val="004A73EC"/>
    <w:rsid w:val="004A7B0F"/>
    <w:rsid w:val="004B02D1"/>
    <w:rsid w:val="004B257B"/>
    <w:rsid w:val="004B2BB6"/>
    <w:rsid w:val="004B4045"/>
    <w:rsid w:val="004B4D07"/>
    <w:rsid w:val="004B5AA3"/>
    <w:rsid w:val="004B62F9"/>
    <w:rsid w:val="004B7055"/>
    <w:rsid w:val="004B7EBE"/>
    <w:rsid w:val="004C07A1"/>
    <w:rsid w:val="004C0DF1"/>
    <w:rsid w:val="004C20F0"/>
    <w:rsid w:val="004C2121"/>
    <w:rsid w:val="004C29F5"/>
    <w:rsid w:val="004C2C41"/>
    <w:rsid w:val="004C349C"/>
    <w:rsid w:val="004C3F05"/>
    <w:rsid w:val="004C494F"/>
    <w:rsid w:val="004C6230"/>
    <w:rsid w:val="004C6DCA"/>
    <w:rsid w:val="004C7464"/>
    <w:rsid w:val="004D02D6"/>
    <w:rsid w:val="004D0A29"/>
    <w:rsid w:val="004D0BFB"/>
    <w:rsid w:val="004D1A14"/>
    <w:rsid w:val="004D1C4E"/>
    <w:rsid w:val="004D3832"/>
    <w:rsid w:val="004D4AEF"/>
    <w:rsid w:val="004D6016"/>
    <w:rsid w:val="004D6460"/>
    <w:rsid w:val="004D68AA"/>
    <w:rsid w:val="004D71A2"/>
    <w:rsid w:val="004D7D86"/>
    <w:rsid w:val="004E0799"/>
    <w:rsid w:val="004E0DCB"/>
    <w:rsid w:val="004E1ED5"/>
    <w:rsid w:val="004E3087"/>
    <w:rsid w:val="004E4D8D"/>
    <w:rsid w:val="004E5E7B"/>
    <w:rsid w:val="004E5F49"/>
    <w:rsid w:val="004E6721"/>
    <w:rsid w:val="004F0824"/>
    <w:rsid w:val="004F1128"/>
    <w:rsid w:val="004F1543"/>
    <w:rsid w:val="004F175B"/>
    <w:rsid w:val="004F1DE2"/>
    <w:rsid w:val="004F29A2"/>
    <w:rsid w:val="004F4633"/>
    <w:rsid w:val="004F489C"/>
    <w:rsid w:val="004F4F00"/>
    <w:rsid w:val="004F543C"/>
    <w:rsid w:val="004F6B79"/>
    <w:rsid w:val="004F7864"/>
    <w:rsid w:val="004F79BB"/>
    <w:rsid w:val="0050117B"/>
    <w:rsid w:val="005026EA"/>
    <w:rsid w:val="00502B2A"/>
    <w:rsid w:val="00504289"/>
    <w:rsid w:val="00504655"/>
    <w:rsid w:val="00504922"/>
    <w:rsid w:val="00505B3D"/>
    <w:rsid w:val="00505F4E"/>
    <w:rsid w:val="005070F8"/>
    <w:rsid w:val="005074AA"/>
    <w:rsid w:val="00510147"/>
    <w:rsid w:val="00511315"/>
    <w:rsid w:val="00511B12"/>
    <w:rsid w:val="00511E32"/>
    <w:rsid w:val="0051225B"/>
    <w:rsid w:val="00512286"/>
    <w:rsid w:val="005122D0"/>
    <w:rsid w:val="00512D33"/>
    <w:rsid w:val="00513309"/>
    <w:rsid w:val="00513739"/>
    <w:rsid w:val="00513973"/>
    <w:rsid w:val="005139B6"/>
    <w:rsid w:val="0051493B"/>
    <w:rsid w:val="005149FB"/>
    <w:rsid w:val="00514ECD"/>
    <w:rsid w:val="00520459"/>
    <w:rsid w:val="00520B75"/>
    <w:rsid w:val="005227B9"/>
    <w:rsid w:val="00523A3E"/>
    <w:rsid w:val="0052466E"/>
    <w:rsid w:val="00524703"/>
    <w:rsid w:val="005268EA"/>
    <w:rsid w:val="00526E38"/>
    <w:rsid w:val="00526F47"/>
    <w:rsid w:val="005278FA"/>
    <w:rsid w:val="005303CE"/>
    <w:rsid w:val="00530A0F"/>
    <w:rsid w:val="00531032"/>
    <w:rsid w:val="00531FFE"/>
    <w:rsid w:val="0053229C"/>
    <w:rsid w:val="0053244D"/>
    <w:rsid w:val="00533993"/>
    <w:rsid w:val="00533BA4"/>
    <w:rsid w:val="00534225"/>
    <w:rsid w:val="00535DDF"/>
    <w:rsid w:val="005362B5"/>
    <w:rsid w:val="00536549"/>
    <w:rsid w:val="0054100D"/>
    <w:rsid w:val="0054152E"/>
    <w:rsid w:val="0054292A"/>
    <w:rsid w:val="00542F21"/>
    <w:rsid w:val="00543AF0"/>
    <w:rsid w:val="00543D80"/>
    <w:rsid w:val="00543FD5"/>
    <w:rsid w:val="005440B3"/>
    <w:rsid w:val="00544623"/>
    <w:rsid w:val="00544A16"/>
    <w:rsid w:val="00545C32"/>
    <w:rsid w:val="005460AE"/>
    <w:rsid w:val="00546E79"/>
    <w:rsid w:val="0054778A"/>
    <w:rsid w:val="00550626"/>
    <w:rsid w:val="00550753"/>
    <w:rsid w:val="005518B0"/>
    <w:rsid w:val="005525E0"/>
    <w:rsid w:val="005528D1"/>
    <w:rsid w:val="00552FB8"/>
    <w:rsid w:val="00554599"/>
    <w:rsid w:val="005549A7"/>
    <w:rsid w:val="00555864"/>
    <w:rsid w:val="0055617C"/>
    <w:rsid w:val="00560156"/>
    <w:rsid w:val="00560C15"/>
    <w:rsid w:val="00561D32"/>
    <w:rsid w:val="00561DC4"/>
    <w:rsid w:val="00561EAA"/>
    <w:rsid w:val="00562179"/>
    <w:rsid w:val="0056407A"/>
    <w:rsid w:val="005659A2"/>
    <w:rsid w:val="00565F60"/>
    <w:rsid w:val="00567DC7"/>
    <w:rsid w:val="00570457"/>
    <w:rsid w:val="00570DDA"/>
    <w:rsid w:val="00571599"/>
    <w:rsid w:val="0057168F"/>
    <w:rsid w:val="00572633"/>
    <w:rsid w:val="00572A18"/>
    <w:rsid w:val="00575714"/>
    <w:rsid w:val="005761AF"/>
    <w:rsid w:val="00580C41"/>
    <w:rsid w:val="00584EC2"/>
    <w:rsid w:val="00585F47"/>
    <w:rsid w:val="005860A0"/>
    <w:rsid w:val="005874E7"/>
    <w:rsid w:val="005903BC"/>
    <w:rsid w:val="00591D6E"/>
    <w:rsid w:val="0059217D"/>
    <w:rsid w:val="0059452D"/>
    <w:rsid w:val="0059478A"/>
    <w:rsid w:val="005950D6"/>
    <w:rsid w:val="00595FB3"/>
    <w:rsid w:val="005961EC"/>
    <w:rsid w:val="0059760F"/>
    <w:rsid w:val="005A0772"/>
    <w:rsid w:val="005A26E2"/>
    <w:rsid w:val="005A36FC"/>
    <w:rsid w:val="005A3B4F"/>
    <w:rsid w:val="005A3C48"/>
    <w:rsid w:val="005A4AA2"/>
    <w:rsid w:val="005A5677"/>
    <w:rsid w:val="005A5EC0"/>
    <w:rsid w:val="005B0B08"/>
    <w:rsid w:val="005B2977"/>
    <w:rsid w:val="005B40AA"/>
    <w:rsid w:val="005B5DB2"/>
    <w:rsid w:val="005B67F3"/>
    <w:rsid w:val="005C117B"/>
    <w:rsid w:val="005C16E8"/>
    <w:rsid w:val="005C1A10"/>
    <w:rsid w:val="005C1AA0"/>
    <w:rsid w:val="005C1B3D"/>
    <w:rsid w:val="005C1BC6"/>
    <w:rsid w:val="005C369B"/>
    <w:rsid w:val="005C470F"/>
    <w:rsid w:val="005C59E3"/>
    <w:rsid w:val="005C77B6"/>
    <w:rsid w:val="005C77D0"/>
    <w:rsid w:val="005D0550"/>
    <w:rsid w:val="005D0BDD"/>
    <w:rsid w:val="005D11D8"/>
    <w:rsid w:val="005D1261"/>
    <w:rsid w:val="005D12C2"/>
    <w:rsid w:val="005D139D"/>
    <w:rsid w:val="005D33DE"/>
    <w:rsid w:val="005D41A5"/>
    <w:rsid w:val="005D42D8"/>
    <w:rsid w:val="005D4C31"/>
    <w:rsid w:val="005D61D1"/>
    <w:rsid w:val="005D697C"/>
    <w:rsid w:val="005D74A1"/>
    <w:rsid w:val="005D7892"/>
    <w:rsid w:val="005D7FCC"/>
    <w:rsid w:val="005E002D"/>
    <w:rsid w:val="005E0706"/>
    <w:rsid w:val="005E0719"/>
    <w:rsid w:val="005E107F"/>
    <w:rsid w:val="005E1F97"/>
    <w:rsid w:val="005E2993"/>
    <w:rsid w:val="005E326A"/>
    <w:rsid w:val="005E6225"/>
    <w:rsid w:val="005E6663"/>
    <w:rsid w:val="005E69C8"/>
    <w:rsid w:val="005E7E7F"/>
    <w:rsid w:val="005F375D"/>
    <w:rsid w:val="005F475A"/>
    <w:rsid w:val="005F48D7"/>
    <w:rsid w:val="005F50A1"/>
    <w:rsid w:val="005F50AB"/>
    <w:rsid w:val="005F6001"/>
    <w:rsid w:val="006007B2"/>
    <w:rsid w:val="00600ED9"/>
    <w:rsid w:val="006010CF"/>
    <w:rsid w:val="0060189B"/>
    <w:rsid w:val="00601CA1"/>
    <w:rsid w:val="0060233E"/>
    <w:rsid w:val="006026C3"/>
    <w:rsid w:val="006032E1"/>
    <w:rsid w:val="00603A5B"/>
    <w:rsid w:val="00604AB5"/>
    <w:rsid w:val="006068CA"/>
    <w:rsid w:val="00606FFB"/>
    <w:rsid w:val="006106F0"/>
    <w:rsid w:val="00610DCD"/>
    <w:rsid w:val="0061102E"/>
    <w:rsid w:val="00611031"/>
    <w:rsid w:val="006138D1"/>
    <w:rsid w:val="00613911"/>
    <w:rsid w:val="0061400F"/>
    <w:rsid w:val="00614144"/>
    <w:rsid w:val="006147B5"/>
    <w:rsid w:val="006151A8"/>
    <w:rsid w:val="00616034"/>
    <w:rsid w:val="006169E3"/>
    <w:rsid w:val="00617859"/>
    <w:rsid w:val="00617A71"/>
    <w:rsid w:val="00620E6C"/>
    <w:rsid w:val="00621439"/>
    <w:rsid w:val="0062272E"/>
    <w:rsid w:val="0062351E"/>
    <w:rsid w:val="006245DB"/>
    <w:rsid w:val="00624807"/>
    <w:rsid w:val="006256D2"/>
    <w:rsid w:val="00625854"/>
    <w:rsid w:val="00625D73"/>
    <w:rsid w:val="006264F8"/>
    <w:rsid w:val="00626CE4"/>
    <w:rsid w:val="00627EAA"/>
    <w:rsid w:val="0063094D"/>
    <w:rsid w:val="0063111E"/>
    <w:rsid w:val="006312B0"/>
    <w:rsid w:val="00631A82"/>
    <w:rsid w:val="0063212A"/>
    <w:rsid w:val="0063410C"/>
    <w:rsid w:val="006366FF"/>
    <w:rsid w:val="006373C3"/>
    <w:rsid w:val="006418B9"/>
    <w:rsid w:val="00642DE4"/>
    <w:rsid w:val="00643D75"/>
    <w:rsid w:val="00644755"/>
    <w:rsid w:val="00644BA4"/>
    <w:rsid w:val="0064518D"/>
    <w:rsid w:val="00645818"/>
    <w:rsid w:val="00645F6B"/>
    <w:rsid w:val="006464FA"/>
    <w:rsid w:val="00646A38"/>
    <w:rsid w:val="00647068"/>
    <w:rsid w:val="00647591"/>
    <w:rsid w:val="00647E01"/>
    <w:rsid w:val="00651831"/>
    <w:rsid w:val="00651920"/>
    <w:rsid w:val="006525C7"/>
    <w:rsid w:val="0065342B"/>
    <w:rsid w:val="0065387F"/>
    <w:rsid w:val="0065616D"/>
    <w:rsid w:val="006564A7"/>
    <w:rsid w:val="006572EA"/>
    <w:rsid w:val="00657D7A"/>
    <w:rsid w:val="00660783"/>
    <w:rsid w:val="006608B2"/>
    <w:rsid w:val="0066194F"/>
    <w:rsid w:val="00661C4D"/>
    <w:rsid w:val="00662549"/>
    <w:rsid w:val="006628BD"/>
    <w:rsid w:val="00662BB7"/>
    <w:rsid w:val="0066330C"/>
    <w:rsid w:val="00663E0F"/>
    <w:rsid w:val="00665110"/>
    <w:rsid w:val="0066643D"/>
    <w:rsid w:val="006667BE"/>
    <w:rsid w:val="00666BE9"/>
    <w:rsid w:val="0066723F"/>
    <w:rsid w:val="006679EF"/>
    <w:rsid w:val="00670A2B"/>
    <w:rsid w:val="00670D43"/>
    <w:rsid w:val="00671C2F"/>
    <w:rsid w:val="00672778"/>
    <w:rsid w:val="00673864"/>
    <w:rsid w:val="00673EAD"/>
    <w:rsid w:val="00674694"/>
    <w:rsid w:val="0067474C"/>
    <w:rsid w:val="006753DE"/>
    <w:rsid w:val="00675BC9"/>
    <w:rsid w:val="00675CD1"/>
    <w:rsid w:val="006768B6"/>
    <w:rsid w:val="0067695E"/>
    <w:rsid w:val="00676E01"/>
    <w:rsid w:val="00680F22"/>
    <w:rsid w:val="00681015"/>
    <w:rsid w:val="00681E0D"/>
    <w:rsid w:val="00681EA9"/>
    <w:rsid w:val="00682DF2"/>
    <w:rsid w:val="0068314E"/>
    <w:rsid w:val="0068328B"/>
    <w:rsid w:val="00683687"/>
    <w:rsid w:val="00684042"/>
    <w:rsid w:val="00684109"/>
    <w:rsid w:val="00684663"/>
    <w:rsid w:val="00686587"/>
    <w:rsid w:val="006867E6"/>
    <w:rsid w:val="006902F9"/>
    <w:rsid w:val="0069053A"/>
    <w:rsid w:val="00691145"/>
    <w:rsid w:val="00691D36"/>
    <w:rsid w:val="006920C6"/>
    <w:rsid w:val="00694989"/>
    <w:rsid w:val="00694A16"/>
    <w:rsid w:val="00694E9C"/>
    <w:rsid w:val="00696AB4"/>
    <w:rsid w:val="00696B39"/>
    <w:rsid w:val="006A0C3A"/>
    <w:rsid w:val="006A1BE0"/>
    <w:rsid w:val="006A48BA"/>
    <w:rsid w:val="006A4AD8"/>
    <w:rsid w:val="006A4CAB"/>
    <w:rsid w:val="006A4DB0"/>
    <w:rsid w:val="006A533B"/>
    <w:rsid w:val="006A5CA2"/>
    <w:rsid w:val="006A7367"/>
    <w:rsid w:val="006A7666"/>
    <w:rsid w:val="006A7E9C"/>
    <w:rsid w:val="006B00C8"/>
    <w:rsid w:val="006B2454"/>
    <w:rsid w:val="006B28C4"/>
    <w:rsid w:val="006B4209"/>
    <w:rsid w:val="006B574C"/>
    <w:rsid w:val="006B5BE4"/>
    <w:rsid w:val="006B6836"/>
    <w:rsid w:val="006B692F"/>
    <w:rsid w:val="006B72A8"/>
    <w:rsid w:val="006B7AD3"/>
    <w:rsid w:val="006C02B7"/>
    <w:rsid w:val="006C065F"/>
    <w:rsid w:val="006C1F56"/>
    <w:rsid w:val="006C61A0"/>
    <w:rsid w:val="006C69A8"/>
    <w:rsid w:val="006C7241"/>
    <w:rsid w:val="006D0994"/>
    <w:rsid w:val="006D16D3"/>
    <w:rsid w:val="006D17B3"/>
    <w:rsid w:val="006D1C54"/>
    <w:rsid w:val="006D3219"/>
    <w:rsid w:val="006D389C"/>
    <w:rsid w:val="006D450B"/>
    <w:rsid w:val="006D505E"/>
    <w:rsid w:val="006D56C1"/>
    <w:rsid w:val="006D5CBA"/>
    <w:rsid w:val="006D679C"/>
    <w:rsid w:val="006D6B75"/>
    <w:rsid w:val="006D7661"/>
    <w:rsid w:val="006D7BAA"/>
    <w:rsid w:val="006E0959"/>
    <w:rsid w:val="006E12D6"/>
    <w:rsid w:val="006E1DCC"/>
    <w:rsid w:val="006E26E8"/>
    <w:rsid w:val="006E3A08"/>
    <w:rsid w:val="006E4DD8"/>
    <w:rsid w:val="006E4E64"/>
    <w:rsid w:val="006E59C8"/>
    <w:rsid w:val="006E6C51"/>
    <w:rsid w:val="006E7BDE"/>
    <w:rsid w:val="006E7FBE"/>
    <w:rsid w:val="006F1B78"/>
    <w:rsid w:val="006F2FFC"/>
    <w:rsid w:val="006F3639"/>
    <w:rsid w:val="006F51D9"/>
    <w:rsid w:val="006F61B0"/>
    <w:rsid w:val="006F78B2"/>
    <w:rsid w:val="00700B10"/>
    <w:rsid w:val="00700D39"/>
    <w:rsid w:val="007013D7"/>
    <w:rsid w:val="00702545"/>
    <w:rsid w:val="00704E4E"/>
    <w:rsid w:val="00705C6D"/>
    <w:rsid w:val="0070705A"/>
    <w:rsid w:val="0071029C"/>
    <w:rsid w:val="00711D12"/>
    <w:rsid w:val="00712997"/>
    <w:rsid w:val="00713C95"/>
    <w:rsid w:val="007140E9"/>
    <w:rsid w:val="0071497A"/>
    <w:rsid w:val="007149B5"/>
    <w:rsid w:val="00714F2B"/>
    <w:rsid w:val="00715B43"/>
    <w:rsid w:val="00715BF4"/>
    <w:rsid w:val="00715FDB"/>
    <w:rsid w:val="00716D29"/>
    <w:rsid w:val="0071705B"/>
    <w:rsid w:val="007213C9"/>
    <w:rsid w:val="0072336A"/>
    <w:rsid w:val="0072358E"/>
    <w:rsid w:val="00723A39"/>
    <w:rsid w:val="00723BEC"/>
    <w:rsid w:val="007243F4"/>
    <w:rsid w:val="007246AE"/>
    <w:rsid w:val="00724B1C"/>
    <w:rsid w:val="00725972"/>
    <w:rsid w:val="00726BC0"/>
    <w:rsid w:val="00727C44"/>
    <w:rsid w:val="00730BE3"/>
    <w:rsid w:val="00732C21"/>
    <w:rsid w:val="00734AD5"/>
    <w:rsid w:val="00734FF3"/>
    <w:rsid w:val="0073543E"/>
    <w:rsid w:val="007358ED"/>
    <w:rsid w:val="00735FBE"/>
    <w:rsid w:val="00736195"/>
    <w:rsid w:val="00736EC4"/>
    <w:rsid w:val="00737526"/>
    <w:rsid w:val="00737BE5"/>
    <w:rsid w:val="0074173F"/>
    <w:rsid w:val="007429E0"/>
    <w:rsid w:val="00743671"/>
    <w:rsid w:val="00743E99"/>
    <w:rsid w:val="00743F72"/>
    <w:rsid w:val="00744635"/>
    <w:rsid w:val="00745B8F"/>
    <w:rsid w:val="00745F52"/>
    <w:rsid w:val="007465C5"/>
    <w:rsid w:val="00746CF2"/>
    <w:rsid w:val="00746DC3"/>
    <w:rsid w:val="00747DB3"/>
    <w:rsid w:val="00752FA8"/>
    <w:rsid w:val="00754193"/>
    <w:rsid w:val="00755385"/>
    <w:rsid w:val="007568AA"/>
    <w:rsid w:val="0075708F"/>
    <w:rsid w:val="00757136"/>
    <w:rsid w:val="0076043B"/>
    <w:rsid w:val="00760DB8"/>
    <w:rsid w:val="007610FE"/>
    <w:rsid w:val="00761408"/>
    <w:rsid w:val="0076172E"/>
    <w:rsid w:val="00762A6E"/>
    <w:rsid w:val="00762ADA"/>
    <w:rsid w:val="00762D8F"/>
    <w:rsid w:val="00764506"/>
    <w:rsid w:val="00765087"/>
    <w:rsid w:val="007662FC"/>
    <w:rsid w:val="00766336"/>
    <w:rsid w:val="0076685B"/>
    <w:rsid w:val="007703C6"/>
    <w:rsid w:val="00770CC2"/>
    <w:rsid w:val="00771FA1"/>
    <w:rsid w:val="007722E3"/>
    <w:rsid w:val="007732BA"/>
    <w:rsid w:val="0077471B"/>
    <w:rsid w:val="00775D30"/>
    <w:rsid w:val="007764BB"/>
    <w:rsid w:val="00777D0D"/>
    <w:rsid w:val="00781599"/>
    <w:rsid w:val="007815E9"/>
    <w:rsid w:val="007840B6"/>
    <w:rsid w:val="007843CE"/>
    <w:rsid w:val="007847DE"/>
    <w:rsid w:val="00784E5F"/>
    <w:rsid w:val="00785A3C"/>
    <w:rsid w:val="00786040"/>
    <w:rsid w:val="00787FDE"/>
    <w:rsid w:val="00790608"/>
    <w:rsid w:val="007906B1"/>
    <w:rsid w:val="00790745"/>
    <w:rsid w:val="007916B7"/>
    <w:rsid w:val="00791802"/>
    <w:rsid w:val="007921C6"/>
    <w:rsid w:val="00793F3E"/>
    <w:rsid w:val="00795309"/>
    <w:rsid w:val="0079582C"/>
    <w:rsid w:val="00795E4E"/>
    <w:rsid w:val="007962DC"/>
    <w:rsid w:val="007A01A7"/>
    <w:rsid w:val="007A3F64"/>
    <w:rsid w:val="007A53F2"/>
    <w:rsid w:val="007A5EC0"/>
    <w:rsid w:val="007A6222"/>
    <w:rsid w:val="007A67EA"/>
    <w:rsid w:val="007A6EDD"/>
    <w:rsid w:val="007A7175"/>
    <w:rsid w:val="007A7688"/>
    <w:rsid w:val="007B0901"/>
    <w:rsid w:val="007B0CB8"/>
    <w:rsid w:val="007B0F3F"/>
    <w:rsid w:val="007B202E"/>
    <w:rsid w:val="007B2185"/>
    <w:rsid w:val="007B4778"/>
    <w:rsid w:val="007B4DCB"/>
    <w:rsid w:val="007B54B2"/>
    <w:rsid w:val="007B5508"/>
    <w:rsid w:val="007B7159"/>
    <w:rsid w:val="007C009F"/>
    <w:rsid w:val="007C10CD"/>
    <w:rsid w:val="007C11DC"/>
    <w:rsid w:val="007C14C4"/>
    <w:rsid w:val="007C2112"/>
    <w:rsid w:val="007C2375"/>
    <w:rsid w:val="007C2CE7"/>
    <w:rsid w:val="007C468E"/>
    <w:rsid w:val="007C7270"/>
    <w:rsid w:val="007D0078"/>
    <w:rsid w:val="007D03F1"/>
    <w:rsid w:val="007D0D4A"/>
    <w:rsid w:val="007D11F6"/>
    <w:rsid w:val="007D2691"/>
    <w:rsid w:val="007D3025"/>
    <w:rsid w:val="007D4590"/>
    <w:rsid w:val="007D46EF"/>
    <w:rsid w:val="007D5F36"/>
    <w:rsid w:val="007D6D01"/>
    <w:rsid w:val="007E0221"/>
    <w:rsid w:val="007E026F"/>
    <w:rsid w:val="007E15F0"/>
    <w:rsid w:val="007E27B9"/>
    <w:rsid w:val="007E29A9"/>
    <w:rsid w:val="007E370D"/>
    <w:rsid w:val="007E4211"/>
    <w:rsid w:val="007E4AE1"/>
    <w:rsid w:val="007E5A11"/>
    <w:rsid w:val="007E5C3A"/>
    <w:rsid w:val="007E60FB"/>
    <w:rsid w:val="007F03AF"/>
    <w:rsid w:val="007F09E9"/>
    <w:rsid w:val="007F1FD7"/>
    <w:rsid w:val="007F22D8"/>
    <w:rsid w:val="007F2F62"/>
    <w:rsid w:val="007F32EB"/>
    <w:rsid w:val="007F3DD1"/>
    <w:rsid w:val="007F4F29"/>
    <w:rsid w:val="007F587E"/>
    <w:rsid w:val="007F748F"/>
    <w:rsid w:val="007F77A6"/>
    <w:rsid w:val="007F7C38"/>
    <w:rsid w:val="00800634"/>
    <w:rsid w:val="00800894"/>
    <w:rsid w:val="008010A6"/>
    <w:rsid w:val="00801315"/>
    <w:rsid w:val="00801526"/>
    <w:rsid w:val="00801613"/>
    <w:rsid w:val="00803D84"/>
    <w:rsid w:val="00804133"/>
    <w:rsid w:val="008044DE"/>
    <w:rsid w:val="008048EF"/>
    <w:rsid w:val="00805FE6"/>
    <w:rsid w:val="00806660"/>
    <w:rsid w:val="00806BCA"/>
    <w:rsid w:val="00807D56"/>
    <w:rsid w:val="00807EDA"/>
    <w:rsid w:val="00810CD1"/>
    <w:rsid w:val="0081115F"/>
    <w:rsid w:val="00812A49"/>
    <w:rsid w:val="00813A8D"/>
    <w:rsid w:val="008167D9"/>
    <w:rsid w:val="008175F0"/>
    <w:rsid w:val="00820155"/>
    <w:rsid w:val="008207EB"/>
    <w:rsid w:val="00820C84"/>
    <w:rsid w:val="008213A8"/>
    <w:rsid w:val="00822E72"/>
    <w:rsid w:val="008233A4"/>
    <w:rsid w:val="008234F3"/>
    <w:rsid w:val="008237DA"/>
    <w:rsid w:val="00823AA1"/>
    <w:rsid w:val="00823ACC"/>
    <w:rsid w:val="00824599"/>
    <w:rsid w:val="008254C8"/>
    <w:rsid w:val="008254CE"/>
    <w:rsid w:val="00825839"/>
    <w:rsid w:val="008258CC"/>
    <w:rsid w:val="00825E55"/>
    <w:rsid w:val="00827900"/>
    <w:rsid w:val="00827E3F"/>
    <w:rsid w:val="008302F4"/>
    <w:rsid w:val="00831047"/>
    <w:rsid w:val="00831B4E"/>
    <w:rsid w:val="008324F5"/>
    <w:rsid w:val="0083298F"/>
    <w:rsid w:val="0083412C"/>
    <w:rsid w:val="008352AE"/>
    <w:rsid w:val="0083595A"/>
    <w:rsid w:val="0083659E"/>
    <w:rsid w:val="008367F6"/>
    <w:rsid w:val="00837A81"/>
    <w:rsid w:val="0084018C"/>
    <w:rsid w:val="008410E5"/>
    <w:rsid w:val="00841C36"/>
    <w:rsid w:val="00843C53"/>
    <w:rsid w:val="00844E44"/>
    <w:rsid w:val="00846D03"/>
    <w:rsid w:val="008515DD"/>
    <w:rsid w:val="00851AF0"/>
    <w:rsid w:val="00854740"/>
    <w:rsid w:val="00854959"/>
    <w:rsid w:val="00854B46"/>
    <w:rsid w:val="0085536F"/>
    <w:rsid w:val="008553EF"/>
    <w:rsid w:val="008566C3"/>
    <w:rsid w:val="008603E8"/>
    <w:rsid w:val="0086116D"/>
    <w:rsid w:val="0086157B"/>
    <w:rsid w:val="008621A1"/>
    <w:rsid w:val="008622B5"/>
    <w:rsid w:val="00866447"/>
    <w:rsid w:val="008665DD"/>
    <w:rsid w:val="008670DF"/>
    <w:rsid w:val="008715B9"/>
    <w:rsid w:val="00872980"/>
    <w:rsid w:val="00873A73"/>
    <w:rsid w:val="00874AC1"/>
    <w:rsid w:val="0087689D"/>
    <w:rsid w:val="00876BA4"/>
    <w:rsid w:val="0087712D"/>
    <w:rsid w:val="008826D3"/>
    <w:rsid w:val="00883B8B"/>
    <w:rsid w:val="00883F9F"/>
    <w:rsid w:val="0088498A"/>
    <w:rsid w:val="00886EF5"/>
    <w:rsid w:val="00887353"/>
    <w:rsid w:val="00887D92"/>
    <w:rsid w:val="00891759"/>
    <w:rsid w:val="008917E9"/>
    <w:rsid w:val="008927B9"/>
    <w:rsid w:val="00892EB2"/>
    <w:rsid w:val="0089409A"/>
    <w:rsid w:val="00894F5A"/>
    <w:rsid w:val="008965F2"/>
    <w:rsid w:val="008973C9"/>
    <w:rsid w:val="00897FE1"/>
    <w:rsid w:val="008A0080"/>
    <w:rsid w:val="008A15A3"/>
    <w:rsid w:val="008A1D6C"/>
    <w:rsid w:val="008A252F"/>
    <w:rsid w:val="008A259E"/>
    <w:rsid w:val="008A2F1C"/>
    <w:rsid w:val="008A344F"/>
    <w:rsid w:val="008A35E1"/>
    <w:rsid w:val="008A5122"/>
    <w:rsid w:val="008A517C"/>
    <w:rsid w:val="008A6C4B"/>
    <w:rsid w:val="008A7FE9"/>
    <w:rsid w:val="008B1C3C"/>
    <w:rsid w:val="008B1EF2"/>
    <w:rsid w:val="008B3E8A"/>
    <w:rsid w:val="008B441D"/>
    <w:rsid w:val="008B4542"/>
    <w:rsid w:val="008B4959"/>
    <w:rsid w:val="008B51A2"/>
    <w:rsid w:val="008B559E"/>
    <w:rsid w:val="008B7B04"/>
    <w:rsid w:val="008C37A3"/>
    <w:rsid w:val="008C3EC2"/>
    <w:rsid w:val="008C5793"/>
    <w:rsid w:val="008C5B04"/>
    <w:rsid w:val="008C7038"/>
    <w:rsid w:val="008C7523"/>
    <w:rsid w:val="008C79FA"/>
    <w:rsid w:val="008C7E95"/>
    <w:rsid w:val="008D036C"/>
    <w:rsid w:val="008D0904"/>
    <w:rsid w:val="008D1D1A"/>
    <w:rsid w:val="008D2152"/>
    <w:rsid w:val="008D2840"/>
    <w:rsid w:val="008D3A9B"/>
    <w:rsid w:val="008D40B5"/>
    <w:rsid w:val="008D49CE"/>
    <w:rsid w:val="008D5483"/>
    <w:rsid w:val="008D55E3"/>
    <w:rsid w:val="008D6794"/>
    <w:rsid w:val="008D6FEA"/>
    <w:rsid w:val="008D700F"/>
    <w:rsid w:val="008E019E"/>
    <w:rsid w:val="008E1DFF"/>
    <w:rsid w:val="008E372D"/>
    <w:rsid w:val="008E39E5"/>
    <w:rsid w:val="008E4B9F"/>
    <w:rsid w:val="008E5092"/>
    <w:rsid w:val="008E5BEA"/>
    <w:rsid w:val="008E5C81"/>
    <w:rsid w:val="008E62C6"/>
    <w:rsid w:val="008E6CAC"/>
    <w:rsid w:val="008E6F78"/>
    <w:rsid w:val="008E749C"/>
    <w:rsid w:val="008F0992"/>
    <w:rsid w:val="008F1AE5"/>
    <w:rsid w:val="008F1B85"/>
    <w:rsid w:val="008F2FF8"/>
    <w:rsid w:val="008F3C55"/>
    <w:rsid w:val="008F499A"/>
    <w:rsid w:val="008F52E1"/>
    <w:rsid w:val="008F5A2F"/>
    <w:rsid w:val="008F6067"/>
    <w:rsid w:val="008F6717"/>
    <w:rsid w:val="008F705E"/>
    <w:rsid w:val="008F7859"/>
    <w:rsid w:val="009007C9"/>
    <w:rsid w:val="00900D4A"/>
    <w:rsid w:val="00900F5B"/>
    <w:rsid w:val="0090233C"/>
    <w:rsid w:val="009024E2"/>
    <w:rsid w:val="009024E5"/>
    <w:rsid w:val="00902AFE"/>
    <w:rsid w:val="0090507F"/>
    <w:rsid w:val="0090543B"/>
    <w:rsid w:val="0090578A"/>
    <w:rsid w:val="009057ED"/>
    <w:rsid w:val="00906140"/>
    <w:rsid w:val="00906B9E"/>
    <w:rsid w:val="00906E50"/>
    <w:rsid w:val="0090780E"/>
    <w:rsid w:val="00910436"/>
    <w:rsid w:val="0091043F"/>
    <w:rsid w:val="00910689"/>
    <w:rsid w:val="00911E6E"/>
    <w:rsid w:val="0091223A"/>
    <w:rsid w:val="00913010"/>
    <w:rsid w:val="00913B22"/>
    <w:rsid w:val="0091579F"/>
    <w:rsid w:val="0091686D"/>
    <w:rsid w:val="00916CC7"/>
    <w:rsid w:val="00917873"/>
    <w:rsid w:val="009217DD"/>
    <w:rsid w:val="0092274A"/>
    <w:rsid w:val="00924FAF"/>
    <w:rsid w:val="00924FB9"/>
    <w:rsid w:val="009300EE"/>
    <w:rsid w:val="00930282"/>
    <w:rsid w:val="0093044F"/>
    <w:rsid w:val="00930CC1"/>
    <w:rsid w:val="00930E2E"/>
    <w:rsid w:val="009313C3"/>
    <w:rsid w:val="009320F8"/>
    <w:rsid w:val="00932576"/>
    <w:rsid w:val="00932AE5"/>
    <w:rsid w:val="00933274"/>
    <w:rsid w:val="0093493B"/>
    <w:rsid w:val="00934FA1"/>
    <w:rsid w:val="009350DB"/>
    <w:rsid w:val="00935BDD"/>
    <w:rsid w:val="00935E30"/>
    <w:rsid w:val="00937338"/>
    <w:rsid w:val="009374F6"/>
    <w:rsid w:val="00937805"/>
    <w:rsid w:val="009429CC"/>
    <w:rsid w:val="00942C6F"/>
    <w:rsid w:val="00946C8F"/>
    <w:rsid w:val="00950E51"/>
    <w:rsid w:val="00950E7D"/>
    <w:rsid w:val="009518CF"/>
    <w:rsid w:val="00951C9A"/>
    <w:rsid w:val="00953175"/>
    <w:rsid w:val="00954F18"/>
    <w:rsid w:val="00955149"/>
    <w:rsid w:val="00955D75"/>
    <w:rsid w:val="009560B7"/>
    <w:rsid w:val="00956657"/>
    <w:rsid w:val="0096005D"/>
    <w:rsid w:val="00960A47"/>
    <w:rsid w:val="00960F02"/>
    <w:rsid w:val="00961852"/>
    <w:rsid w:val="009619A9"/>
    <w:rsid w:val="009623D9"/>
    <w:rsid w:val="0096255C"/>
    <w:rsid w:val="00962935"/>
    <w:rsid w:val="00963773"/>
    <w:rsid w:val="00963EEC"/>
    <w:rsid w:val="00965FC8"/>
    <w:rsid w:val="00966079"/>
    <w:rsid w:val="00966A44"/>
    <w:rsid w:val="00966B00"/>
    <w:rsid w:val="00970E54"/>
    <w:rsid w:val="00970EFD"/>
    <w:rsid w:val="00971FEA"/>
    <w:rsid w:val="00973F03"/>
    <w:rsid w:val="00974001"/>
    <w:rsid w:val="00974663"/>
    <w:rsid w:val="0097525B"/>
    <w:rsid w:val="00977096"/>
    <w:rsid w:val="009771A0"/>
    <w:rsid w:val="0097787B"/>
    <w:rsid w:val="00980C0E"/>
    <w:rsid w:val="0098170D"/>
    <w:rsid w:val="009818F2"/>
    <w:rsid w:val="00982089"/>
    <w:rsid w:val="00983014"/>
    <w:rsid w:val="009831E5"/>
    <w:rsid w:val="009843DC"/>
    <w:rsid w:val="00984812"/>
    <w:rsid w:val="00984843"/>
    <w:rsid w:val="00984A49"/>
    <w:rsid w:val="00984DFC"/>
    <w:rsid w:val="00987FBE"/>
    <w:rsid w:val="00990116"/>
    <w:rsid w:val="00990DB2"/>
    <w:rsid w:val="00992F11"/>
    <w:rsid w:val="00993DC2"/>
    <w:rsid w:val="00994D27"/>
    <w:rsid w:val="009955E9"/>
    <w:rsid w:val="00995809"/>
    <w:rsid w:val="009959CB"/>
    <w:rsid w:val="0099606B"/>
    <w:rsid w:val="009961DF"/>
    <w:rsid w:val="00996E01"/>
    <w:rsid w:val="009A0B18"/>
    <w:rsid w:val="009A0C5C"/>
    <w:rsid w:val="009A13A5"/>
    <w:rsid w:val="009A2AAC"/>
    <w:rsid w:val="009A331F"/>
    <w:rsid w:val="009A3737"/>
    <w:rsid w:val="009A3D19"/>
    <w:rsid w:val="009A440E"/>
    <w:rsid w:val="009A4C3D"/>
    <w:rsid w:val="009B0468"/>
    <w:rsid w:val="009B0879"/>
    <w:rsid w:val="009B08BA"/>
    <w:rsid w:val="009B0E63"/>
    <w:rsid w:val="009B17AC"/>
    <w:rsid w:val="009B26CF"/>
    <w:rsid w:val="009B2D2E"/>
    <w:rsid w:val="009B449A"/>
    <w:rsid w:val="009B4DE9"/>
    <w:rsid w:val="009B51D2"/>
    <w:rsid w:val="009B5408"/>
    <w:rsid w:val="009B6B98"/>
    <w:rsid w:val="009C1FA1"/>
    <w:rsid w:val="009C2C24"/>
    <w:rsid w:val="009C3ABB"/>
    <w:rsid w:val="009C3F13"/>
    <w:rsid w:val="009C47D3"/>
    <w:rsid w:val="009C7196"/>
    <w:rsid w:val="009C7317"/>
    <w:rsid w:val="009C7A48"/>
    <w:rsid w:val="009D002B"/>
    <w:rsid w:val="009D02BE"/>
    <w:rsid w:val="009D135D"/>
    <w:rsid w:val="009D1541"/>
    <w:rsid w:val="009D2154"/>
    <w:rsid w:val="009D2C27"/>
    <w:rsid w:val="009D3795"/>
    <w:rsid w:val="009D3E89"/>
    <w:rsid w:val="009D419D"/>
    <w:rsid w:val="009D47FB"/>
    <w:rsid w:val="009D48A1"/>
    <w:rsid w:val="009D717D"/>
    <w:rsid w:val="009D72E7"/>
    <w:rsid w:val="009E0CE5"/>
    <w:rsid w:val="009E14A3"/>
    <w:rsid w:val="009E19B9"/>
    <w:rsid w:val="009E2823"/>
    <w:rsid w:val="009E4709"/>
    <w:rsid w:val="009E4964"/>
    <w:rsid w:val="009E4CE5"/>
    <w:rsid w:val="009E59CE"/>
    <w:rsid w:val="009E5D70"/>
    <w:rsid w:val="009F0184"/>
    <w:rsid w:val="009F02C7"/>
    <w:rsid w:val="009F05BC"/>
    <w:rsid w:val="009F0BE1"/>
    <w:rsid w:val="009F1213"/>
    <w:rsid w:val="009F3694"/>
    <w:rsid w:val="009F4233"/>
    <w:rsid w:val="009F4D6C"/>
    <w:rsid w:val="009F5782"/>
    <w:rsid w:val="009F5E8B"/>
    <w:rsid w:val="009F6071"/>
    <w:rsid w:val="009F6634"/>
    <w:rsid w:val="009F66F3"/>
    <w:rsid w:val="00A00A4F"/>
    <w:rsid w:val="00A01900"/>
    <w:rsid w:val="00A0191B"/>
    <w:rsid w:val="00A02FE2"/>
    <w:rsid w:val="00A03AAB"/>
    <w:rsid w:val="00A03C23"/>
    <w:rsid w:val="00A042EF"/>
    <w:rsid w:val="00A044C9"/>
    <w:rsid w:val="00A044F3"/>
    <w:rsid w:val="00A052EA"/>
    <w:rsid w:val="00A0602B"/>
    <w:rsid w:val="00A06AFB"/>
    <w:rsid w:val="00A07844"/>
    <w:rsid w:val="00A10376"/>
    <w:rsid w:val="00A1083B"/>
    <w:rsid w:val="00A10B30"/>
    <w:rsid w:val="00A10CE3"/>
    <w:rsid w:val="00A11225"/>
    <w:rsid w:val="00A1191C"/>
    <w:rsid w:val="00A12965"/>
    <w:rsid w:val="00A13E03"/>
    <w:rsid w:val="00A13FA0"/>
    <w:rsid w:val="00A14ACE"/>
    <w:rsid w:val="00A14D16"/>
    <w:rsid w:val="00A155DF"/>
    <w:rsid w:val="00A1578C"/>
    <w:rsid w:val="00A15E6E"/>
    <w:rsid w:val="00A17B2F"/>
    <w:rsid w:val="00A17F45"/>
    <w:rsid w:val="00A20028"/>
    <w:rsid w:val="00A21F72"/>
    <w:rsid w:val="00A22820"/>
    <w:rsid w:val="00A234F7"/>
    <w:rsid w:val="00A237E4"/>
    <w:rsid w:val="00A25138"/>
    <w:rsid w:val="00A252BE"/>
    <w:rsid w:val="00A26EF6"/>
    <w:rsid w:val="00A27905"/>
    <w:rsid w:val="00A3053E"/>
    <w:rsid w:val="00A30700"/>
    <w:rsid w:val="00A30AFA"/>
    <w:rsid w:val="00A30E32"/>
    <w:rsid w:val="00A33B9A"/>
    <w:rsid w:val="00A34502"/>
    <w:rsid w:val="00A3486E"/>
    <w:rsid w:val="00A34E25"/>
    <w:rsid w:val="00A34EE2"/>
    <w:rsid w:val="00A361B1"/>
    <w:rsid w:val="00A36425"/>
    <w:rsid w:val="00A3654D"/>
    <w:rsid w:val="00A37362"/>
    <w:rsid w:val="00A37611"/>
    <w:rsid w:val="00A40556"/>
    <w:rsid w:val="00A40F3F"/>
    <w:rsid w:val="00A4249B"/>
    <w:rsid w:val="00A427A2"/>
    <w:rsid w:val="00A42BFF"/>
    <w:rsid w:val="00A42DEF"/>
    <w:rsid w:val="00A43096"/>
    <w:rsid w:val="00A43242"/>
    <w:rsid w:val="00A4361D"/>
    <w:rsid w:val="00A437F1"/>
    <w:rsid w:val="00A44E52"/>
    <w:rsid w:val="00A45313"/>
    <w:rsid w:val="00A45719"/>
    <w:rsid w:val="00A4663E"/>
    <w:rsid w:val="00A50FE5"/>
    <w:rsid w:val="00A5184C"/>
    <w:rsid w:val="00A51F54"/>
    <w:rsid w:val="00A52C1B"/>
    <w:rsid w:val="00A52DDF"/>
    <w:rsid w:val="00A5365F"/>
    <w:rsid w:val="00A5410F"/>
    <w:rsid w:val="00A54778"/>
    <w:rsid w:val="00A56814"/>
    <w:rsid w:val="00A56AF5"/>
    <w:rsid w:val="00A56FD8"/>
    <w:rsid w:val="00A57459"/>
    <w:rsid w:val="00A61884"/>
    <w:rsid w:val="00A64CFC"/>
    <w:rsid w:val="00A64F18"/>
    <w:rsid w:val="00A65D9C"/>
    <w:rsid w:val="00A67E77"/>
    <w:rsid w:val="00A700AF"/>
    <w:rsid w:val="00A72F43"/>
    <w:rsid w:val="00A73EE6"/>
    <w:rsid w:val="00A7420D"/>
    <w:rsid w:val="00A743F6"/>
    <w:rsid w:val="00A74FFD"/>
    <w:rsid w:val="00A75379"/>
    <w:rsid w:val="00A75BC0"/>
    <w:rsid w:val="00A76E14"/>
    <w:rsid w:val="00A7733B"/>
    <w:rsid w:val="00A77501"/>
    <w:rsid w:val="00A806CF"/>
    <w:rsid w:val="00A807D2"/>
    <w:rsid w:val="00A80DDE"/>
    <w:rsid w:val="00A81BED"/>
    <w:rsid w:val="00A82564"/>
    <w:rsid w:val="00A835F7"/>
    <w:rsid w:val="00A84422"/>
    <w:rsid w:val="00A85198"/>
    <w:rsid w:val="00A851A7"/>
    <w:rsid w:val="00A860D1"/>
    <w:rsid w:val="00A865ED"/>
    <w:rsid w:val="00A86A8B"/>
    <w:rsid w:val="00A8737C"/>
    <w:rsid w:val="00A87CA8"/>
    <w:rsid w:val="00A90B02"/>
    <w:rsid w:val="00A90B6D"/>
    <w:rsid w:val="00A9148E"/>
    <w:rsid w:val="00A91679"/>
    <w:rsid w:val="00A91847"/>
    <w:rsid w:val="00A92DC3"/>
    <w:rsid w:val="00A95170"/>
    <w:rsid w:val="00A97044"/>
    <w:rsid w:val="00A97056"/>
    <w:rsid w:val="00AA0239"/>
    <w:rsid w:val="00AA16EC"/>
    <w:rsid w:val="00AA4461"/>
    <w:rsid w:val="00AA46BC"/>
    <w:rsid w:val="00AA4CB4"/>
    <w:rsid w:val="00AA5892"/>
    <w:rsid w:val="00AA5A60"/>
    <w:rsid w:val="00AA5B4A"/>
    <w:rsid w:val="00AA62C3"/>
    <w:rsid w:val="00AA6961"/>
    <w:rsid w:val="00AA6A4A"/>
    <w:rsid w:val="00AA6EDA"/>
    <w:rsid w:val="00AA74D8"/>
    <w:rsid w:val="00AA765C"/>
    <w:rsid w:val="00AA7C95"/>
    <w:rsid w:val="00AB06FC"/>
    <w:rsid w:val="00AB0B79"/>
    <w:rsid w:val="00AB0C9A"/>
    <w:rsid w:val="00AB1608"/>
    <w:rsid w:val="00AB2AB5"/>
    <w:rsid w:val="00AB2C30"/>
    <w:rsid w:val="00AB3401"/>
    <w:rsid w:val="00AB4C2F"/>
    <w:rsid w:val="00AB5498"/>
    <w:rsid w:val="00AB5A1F"/>
    <w:rsid w:val="00AB5CD7"/>
    <w:rsid w:val="00AB64D8"/>
    <w:rsid w:val="00AB77DF"/>
    <w:rsid w:val="00AB7BAE"/>
    <w:rsid w:val="00AC1E3F"/>
    <w:rsid w:val="00AC1E56"/>
    <w:rsid w:val="00AC2075"/>
    <w:rsid w:val="00AC2AAA"/>
    <w:rsid w:val="00AC4930"/>
    <w:rsid w:val="00AC522D"/>
    <w:rsid w:val="00AC5C83"/>
    <w:rsid w:val="00AC6CE2"/>
    <w:rsid w:val="00AC7280"/>
    <w:rsid w:val="00AC796F"/>
    <w:rsid w:val="00AD0AA4"/>
    <w:rsid w:val="00AD0D11"/>
    <w:rsid w:val="00AD0FAE"/>
    <w:rsid w:val="00AD29EA"/>
    <w:rsid w:val="00AD3F33"/>
    <w:rsid w:val="00AD6175"/>
    <w:rsid w:val="00AD69A9"/>
    <w:rsid w:val="00AE0027"/>
    <w:rsid w:val="00AE0D48"/>
    <w:rsid w:val="00AE1142"/>
    <w:rsid w:val="00AE115B"/>
    <w:rsid w:val="00AE26E7"/>
    <w:rsid w:val="00AE2FAF"/>
    <w:rsid w:val="00AE32E4"/>
    <w:rsid w:val="00AE44A9"/>
    <w:rsid w:val="00AE543A"/>
    <w:rsid w:val="00AE5A73"/>
    <w:rsid w:val="00AE5ABC"/>
    <w:rsid w:val="00AE68DF"/>
    <w:rsid w:val="00AE6DD6"/>
    <w:rsid w:val="00AF2ED1"/>
    <w:rsid w:val="00AF2FE4"/>
    <w:rsid w:val="00AF37C1"/>
    <w:rsid w:val="00AF3BB5"/>
    <w:rsid w:val="00AF415A"/>
    <w:rsid w:val="00AF4D23"/>
    <w:rsid w:val="00AF4EA8"/>
    <w:rsid w:val="00AF5991"/>
    <w:rsid w:val="00AF6C27"/>
    <w:rsid w:val="00AF6D21"/>
    <w:rsid w:val="00AF7812"/>
    <w:rsid w:val="00AF7AF9"/>
    <w:rsid w:val="00B008BE"/>
    <w:rsid w:val="00B03618"/>
    <w:rsid w:val="00B04863"/>
    <w:rsid w:val="00B0596C"/>
    <w:rsid w:val="00B068BC"/>
    <w:rsid w:val="00B06E25"/>
    <w:rsid w:val="00B0739B"/>
    <w:rsid w:val="00B078E1"/>
    <w:rsid w:val="00B107D4"/>
    <w:rsid w:val="00B1142D"/>
    <w:rsid w:val="00B11563"/>
    <w:rsid w:val="00B11796"/>
    <w:rsid w:val="00B11A26"/>
    <w:rsid w:val="00B11B9D"/>
    <w:rsid w:val="00B12856"/>
    <w:rsid w:val="00B12B2A"/>
    <w:rsid w:val="00B12FAE"/>
    <w:rsid w:val="00B15189"/>
    <w:rsid w:val="00B16336"/>
    <w:rsid w:val="00B16AC0"/>
    <w:rsid w:val="00B16FC8"/>
    <w:rsid w:val="00B177F0"/>
    <w:rsid w:val="00B178DC"/>
    <w:rsid w:val="00B204F7"/>
    <w:rsid w:val="00B2072B"/>
    <w:rsid w:val="00B210AF"/>
    <w:rsid w:val="00B210D3"/>
    <w:rsid w:val="00B21AD5"/>
    <w:rsid w:val="00B21DAB"/>
    <w:rsid w:val="00B21DB9"/>
    <w:rsid w:val="00B222CB"/>
    <w:rsid w:val="00B22663"/>
    <w:rsid w:val="00B22A94"/>
    <w:rsid w:val="00B23C39"/>
    <w:rsid w:val="00B24094"/>
    <w:rsid w:val="00B253C6"/>
    <w:rsid w:val="00B2543A"/>
    <w:rsid w:val="00B27B4C"/>
    <w:rsid w:val="00B30DBD"/>
    <w:rsid w:val="00B31CFD"/>
    <w:rsid w:val="00B34944"/>
    <w:rsid w:val="00B35939"/>
    <w:rsid w:val="00B371C0"/>
    <w:rsid w:val="00B4005D"/>
    <w:rsid w:val="00B400DB"/>
    <w:rsid w:val="00B4018C"/>
    <w:rsid w:val="00B406B5"/>
    <w:rsid w:val="00B406CB"/>
    <w:rsid w:val="00B40A61"/>
    <w:rsid w:val="00B432D8"/>
    <w:rsid w:val="00B437A9"/>
    <w:rsid w:val="00B4393E"/>
    <w:rsid w:val="00B45934"/>
    <w:rsid w:val="00B45CCD"/>
    <w:rsid w:val="00B46905"/>
    <w:rsid w:val="00B46A68"/>
    <w:rsid w:val="00B4720C"/>
    <w:rsid w:val="00B4796E"/>
    <w:rsid w:val="00B50AE3"/>
    <w:rsid w:val="00B5352E"/>
    <w:rsid w:val="00B54D8D"/>
    <w:rsid w:val="00B54EA3"/>
    <w:rsid w:val="00B5797D"/>
    <w:rsid w:val="00B60D91"/>
    <w:rsid w:val="00B62686"/>
    <w:rsid w:val="00B66D41"/>
    <w:rsid w:val="00B67D82"/>
    <w:rsid w:val="00B70445"/>
    <w:rsid w:val="00B707E2"/>
    <w:rsid w:val="00B713F1"/>
    <w:rsid w:val="00B714E1"/>
    <w:rsid w:val="00B734F7"/>
    <w:rsid w:val="00B7392F"/>
    <w:rsid w:val="00B750DF"/>
    <w:rsid w:val="00B7573A"/>
    <w:rsid w:val="00B764DF"/>
    <w:rsid w:val="00B76612"/>
    <w:rsid w:val="00B76A62"/>
    <w:rsid w:val="00B7788D"/>
    <w:rsid w:val="00B81A2B"/>
    <w:rsid w:val="00B83D99"/>
    <w:rsid w:val="00B876C3"/>
    <w:rsid w:val="00B87845"/>
    <w:rsid w:val="00B902AA"/>
    <w:rsid w:val="00B92158"/>
    <w:rsid w:val="00B92C30"/>
    <w:rsid w:val="00B92F1C"/>
    <w:rsid w:val="00B93B9E"/>
    <w:rsid w:val="00B94644"/>
    <w:rsid w:val="00B9469C"/>
    <w:rsid w:val="00B9588A"/>
    <w:rsid w:val="00B9596A"/>
    <w:rsid w:val="00B95CA6"/>
    <w:rsid w:val="00B95CC0"/>
    <w:rsid w:val="00B961A2"/>
    <w:rsid w:val="00B97CAF"/>
    <w:rsid w:val="00B97F3D"/>
    <w:rsid w:val="00BA0570"/>
    <w:rsid w:val="00BA07CA"/>
    <w:rsid w:val="00BA12B1"/>
    <w:rsid w:val="00BA1712"/>
    <w:rsid w:val="00BA37D3"/>
    <w:rsid w:val="00BA3D82"/>
    <w:rsid w:val="00BA3EB7"/>
    <w:rsid w:val="00BA40E4"/>
    <w:rsid w:val="00BA4616"/>
    <w:rsid w:val="00BA4770"/>
    <w:rsid w:val="00BA4CE0"/>
    <w:rsid w:val="00BA4D8F"/>
    <w:rsid w:val="00BA5939"/>
    <w:rsid w:val="00BA5BB0"/>
    <w:rsid w:val="00BA6956"/>
    <w:rsid w:val="00BA75A4"/>
    <w:rsid w:val="00BB1BED"/>
    <w:rsid w:val="00BB245E"/>
    <w:rsid w:val="00BB2A78"/>
    <w:rsid w:val="00BB3B69"/>
    <w:rsid w:val="00BB3B75"/>
    <w:rsid w:val="00BB404D"/>
    <w:rsid w:val="00BB426D"/>
    <w:rsid w:val="00BB4530"/>
    <w:rsid w:val="00BC0552"/>
    <w:rsid w:val="00BC18B8"/>
    <w:rsid w:val="00BC2098"/>
    <w:rsid w:val="00BC2472"/>
    <w:rsid w:val="00BC2F33"/>
    <w:rsid w:val="00BC4F2F"/>
    <w:rsid w:val="00BC5523"/>
    <w:rsid w:val="00BC5C7F"/>
    <w:rsid w:val="00BC5E92"/>
    <w:rsid w:val="00BC6BA6"/>
    <w:rsid w:val="00BC6C7D"/>
    <w:rsid w:val="00BC7338"/>
    <w:rsid w:val="00BC7DD9"/>
    <w:rsid w:val="00BD0622"/>
    <w:rsid w:val="00BD0808"/>
    <w:rsid w:val="00BD16C7"/>
    <w:rsid w:val="00BD2D0D"/>
    <w:rsid w:val="00BD2DB7"/>
    <w:rsid w:val="00BD396A"/>
    <w:rsid w:val="00BD43DA"/>
    <w:rsid w:val="00BD4DB0"/>
    <w:rsid w:val="00BD4E98"/>
    <w:rsid w:val="00BE05BF"/>
    <w:rsid w:val="00BE1F46"/>
    <w:rsid w:val="00BE35E9"/>
    <w:rsid w:val="00BE38A8"/>
    <w:rsid w:val="00BE4BD1"/>
    <w:rsid w:val="00BE4DAF"/>
    <w:rsid w:val="00BE52C4"/>
    <w:rsid w:val="00BE6E70"/>
    <w:rsid w:val="00BE73DC"/>
    <w:rsid w:val="00BE75B4"/>
    <w:rsid w:val="00BF045E"/>
    <w:rsid w:val="00BF05B7"/>
    <w:rsid w:val="00BF0994"/>
    <w:rsid w:val="00BF0A08"/>
    <w:rsid w:val="00BF213B"/>
    <w:rsid w:val="00BF2AE2"/>
    <w:rsid w:val="00BF2CBD"/>
    <w:rsid w:val="00BF3A84"/>
    <w:rsid w:val="00BF4634"/>
    <w:rsid w:val="00BF4EE0"/>
    <w:rsid w:val="00BF53BE"/>
    <w:rsid w:val="00C0086C"/>
    <w:rsid w:val="00C02FC1"/>
    <w:rsid w:val="00C0429E"/>
    <w:rsid w:val="00C059E8"/>
    <w:rsid w:val="00C05A4D"/>
    <w:rsid w:val="00C05FE2"/>
    <w:rsid w:val="00C0638A"/>
    <w:rsid w:val="00C06C94"/>
    <w:rsid w:val="00C06DEA"/>
    <w:rsid w:val="00C07ABF"/>
    <w:rsid w:val="00C07F13"/>
    <w:rsid w:val="00C13589"/>
    <w:rsid w:val="00C141AB"/>
    <w:rsid w:val="00C14D73"/>
    <w:rsid w:val="00C155D1"/>
    <w:rsid w:val="00C15BBA"/>
    <w:rsid w:val="00C2011E"/>
    <w:rsid w:val="00C211ED"/>
    <w:rsid w:val="00C21AE2"/>
    <w:rsid w:val="00C2239A"/>
    <w:rsid w:val="00C223AF"/>
    <w:rsid w:val="00C24F71"/>
    <w:rsid w:val="00C265A3"/>
    <w:rsid w:val="00C276B7"/>
    <w:rsid w:val="00C279F5"/>
    <w:rsid w:val="00C27D71"/>
    <w:rsid w:val="00C31E71"/>
    <w:rsid w:val="00C32722"/>
    <w:rsid w:val="00C331E7"/>
    <w:rsid w:val="00C33E0B"/>
    <w:rsid w:val="00C34433"/>
    <w:rsid w:val="00C3452D"/>
    <w:rsid w:val="00C36577"/>
    <w:rsid w:val="00C37AE6"/>
    <w:rsid w:val="00C40ABD"/>
    <w:rsid w:val="00C4168A"/>
    <w:rsid w:val="00C4196A"/>
    <w:rsid w:val="00C420B2"/>
    <w:rsid w:val="00C43E37"/>
    <w:rsid w:val="00C444EF"/>
    <w:rsid w:val="00C44BA7"/>
    <w:rsid w:val="00C450C9"/>
    <w:rsid w:val="00C46A48"/>
    <w:rsid w:val="00C470FA"/>
    <w:rsid w:val="00C47487"/>
    <w:rsid w:val="00C47780"/>
    <w:rsid w:val="00C47AEC"/>
    <w:rsid w:val="00C50A62"/>
    <w:rsid w:val="00C51784"/>
    <w:rsid w:val="00C5272C"/>
    <w:rsid w:val="00C5279B"/>
    <w:rsid w:val="00C55219"/>
    <w:rsid w:val="00C56390"/>
    <w:rsid w:val="00C609FC"/>
    <w:rsid w:val="00C60FA8"/>
    <w:rsid w:val="00C61020"/>
    <w:rsid w:val="00C615A5"/>
    <w:rsid w:val="00C622EE"/>
    <w:rsid w:val="00C62480"/>
    <w:rsid w:val="00C625C8"/>
    <w:rsid w:val="00C62B24"/>
    <w:rsid w:val="00C646F1"/>
    <w:rsid w:val="00C65053"/>
    <w:rsid w:val="00C66125"/>
    <w:rsid w:val="00C66B8C"/>
    <w:rsid w:val="00C71C43"/>
    <w:rsid w:val="00C71F36"/>
    <w:rsid w:val="00C71FBD"/>
    <w:rsid w:val="00C723CF"/>
    <w:rsid w:val="00C72AF4"/>
    <w:rsid w:val="00C74910"/>
    <w:rsid w:val="00C7619E"/>
    <w:rsid w:val="00C77B4A"/>
    <w:rsid w:val="00C806B1"/>
    <w:rsid w:val="00C80999"/>
    <w:rsid w:val="00C81C1F"/>
    <w:rsid w:val="00C82E43"/>
    <w:rsid w:val="00C83852"/>
    <w:rsid w:val="00C84971"/>
    <w:rsid w:val="00C84B1A"/>
    <w:rsid w:val="00C84CCB"/>
    <w:rsid w:val="00C86CA0"/>
    <w:rsid w:val="00C9008B"/>
    <w:rsid w:val="00C90803"/>
    <w:rsid w:val="00C90CFB"/>
    <w:rsid w:val="00C937BD"/>
    <w:rsid w:val="00C93EE6"/>
    <w:rsid w:val="00C9430B"/>
    <w:rsid w:val="00C9462A"/>
    <w:rsid w:val="00C976C2"/>
    <w:rsid w:val="00C97A61"/>
    <w:rsid w:val="00C97C08"/>
    <w:rsid w:val="00C97C75"/>
    <w:rsid w:val="00CA1349"/>
    <w:rsid w:val="00CA3306"/>
    <w:rsid w:val="00CA4085"/>
    <w:rsid w:val="00CA51F1"/>
    <w:rsid w:val="00CA582B"/>
    <w:rsid w:val="00CA6C0C"/>
    <w:rsid w:val="00CB05BD"/>
    <w:rsid w:val="00CB1292"/>
    <w:rsid w:val="00CB4778"/>
    <w:rsid w:val="00CB5CD9"/>
    <w:rsid w:val="00CB66F2"/>
    <w:rsid w:val="00CB784C"/>
    <w:rsid w:val="00CC0FFF"/>
    <w:rsid w:val="00CC1B38"/>
    <w:rsid w:val="00CC21BE"/>
    <w:rsid w:val="00CC2660"/>
    <w:rsid w:val="00CC2D25"/>
    <w:rsid w:val="00CC35E1"/>
    <w:rsid w:val="00CC3AC9"/>
    <w:rsid w:val="00CC41F2"/>
    <w:rsid w:val="00CC49C0"/>
    <w:rsid w:val="00CC4DD5"/>
    <w:rsid w:val="00CC5DAB"/>
    <w:rsid w:val="00CC6022"/>
    <w:rsid w:val="00CC6162"/>
    <w:rsid w:val="00CD0634"/>
    <w:rsid w:val="00CD193B"/>
    <w:rsid w:val="00CD1BEB"/>
    <w:rsid w:val="00CD346F"/>
    <w:rsid w:val="00CD3587"/>
    <w:rsid w:val="00CD3C60"/>
    <w:rsid w:val="00CD40D2"/>
    <w:rsid w:val="00CD4C30"/>
    <w:rsid w:val="00CD5967"/>
    <w:rsid w:val="00CD638B"/>
    <w:rsid w:val="00CE0B5A"/>
    <w:rsid w:val="00CE2811"/>
    <w:rsid w:val="00CE2E77"/>
    <w:rsid w:val="00CE3831"/>
    <w:rsid w:val="00CE4038"/>
    <w:rsid w:val="00CE41C7"/>
    <w:rsid w:val="00CE437C"/>
    <w:rsid w:val="00CE4951"/>
    <w:rsid w:val="00CE62D2"/>
    <w:rsid w:val="00CE6760"/>
    <w:rsid w:val="00CE766E"/>
    <w:rsid w:val="00CE78E8"/>
    <w:rsid w:val="00CE7925"/>
    <w:rsid w:val="00CE7BB9"/>
    <w:rsid w:val="00CE7CE5"/>
    <w:rsid w:val="00CF3095"/>
    <w:rsid w:val="00CF3525"/>
    <w:rsid w:val="00CF74CF"/>
    <w:rsid w:val="00D01521"/>
    <w:rsid w:val="00D015DF"/>
    <w:rsid w:val="00D0161F"/>
    <w:rsid w:val="00D01D36"/>
    <w:rsid w:val="00D01E00"/>
    <w:rsid w:val="00D022E0"/>
    <w:rsid w:val="00D0276F"/>
    <w:rsid w:val="00D03F0D"/>
    <w:rsid w:val="00D04298"/>
    <w:rsid w:val="00D05C4C"/>
    <w:rsid w:val="00D064E5"/>
    <w:rsid w:val="00D06692"/>
    <w:rsid w:val="00D06F10"/>
    <w:rsid w:val="00D076F9"/>
    <w:rsid w:val="00D104D2"/>
    <w:rsid w:val="00D11838"/>
    <w:rsid w:val="00D11943"/>
    <w:rsid w:val="00D12321"/>
    <w:rsid w:val="00D144B4"/>
    <w:rsid w:val="00D14D6B"/>
    <w:rsid w:val="00D14DD4"/>
    <w:rsid w:val="00D155BE"/>
    <w:rsid w:val="00D15F4E"/>
    <w:rsid w:val="00D15F6B"/>
    <w:rsid w:val="00D1693E"/>
    <w:rsid w:val="00D16A77"/>
    <w:rsid w:val="00D16D83"/>
    <w:rsid w:val="00D17246"/>
    <w:rsid w:val="00D174B1"/>
    <w:rsid w:val="00D17BB7"/>
    <w:rsid w:val="00D2025B"/>
    <w:rsid w:val="00D2199A"/>
    <w:rsid w:val="00D221FB"/>
    <w:rsid w:val="00D23DC8"/>
    <w:rsid w:val="00D241C6"/>
    <w:rsid w:val="00D24560"/>
    <w:rsid w:val="00D263B5"/>
    <w:rsid w:val="00D276FD"/>
    <w:rsid w:val="00D277F8"/>
    <w:rsid w:val="00D3210A"/>
    <w:rsid w:val="00D3283B"/>
    <w:rsid w:val="00D32CF3"/>
    <w:rsid w:val="00D349A4"/>
    <w:rsid w:val="00D34BCB"/>
    <w:rsid w:val="00D359BB"/>
    <w:rsid w:val="00D36354"/>
    <w:rsid w:val="00D36E62"/>
    <w:rsid w:val="00D37042"/>
    <w:rsid w:val="00D371AA"/>
    <w:rsid w:val="00D40A29"/>
    <w:rsid w:val="00D414B1"/>
    <w:rsid w:val="00D415D5"/>
    <w:rsid w:val="00D4342A"/>
    <w:rsid w:val="00D43886"/>
    <w:rsid w:val="00D43D43"/>
    <w:rsid w:val="00D4467F"/>
    <w:rsid w:val="00D44FFE"/>
    <w:rsid w:val="00D454F9"/>
    <w:rsid w:val="00D45939"/>
    <w:rsid w:val="00D45BD7"/>
    <w:rsid w:val="00D4699A"/>
    <w:rsid w:val="00D46ACF"/>
    <w:rsid w:val="00D472A3"/>
    <w:rsid w:val="00D50755"/>
    <w:rsid w:val="00D51847"/>
    <w:rsid w:val="00D51CBA"/>
    <w:rsid w:val="00D51FA0"/>
    <w:rsid w:val="00D5228D"/>
    <w:rsid w:val="00D52EB5"/>
    <w:rsid w:val="00D54417"/>
    <w:rsid w:val="00D54C8B"/>
    <w:rsid w:val="00D550B0"/>
    <w:rsid w:val="00D559FC"/>
    <w:rsid w:val="00D55D7D"/>
    <w:rsid w:val="00D60C6B"/>
    <w:rsid w:val="00D62039"/>
    <w:rsid w:val="00D626F1"/>
    <w:rsid w:val="00D63CD0"/>
    <w:rsid w:val="00D64EA0"/>
    <w:rsid w:val="00D6585E"/>
    <w:rsid w:val="00D65864"/>
    <w:rsid w:val="00D669EB"/>
    <w:rsid w:val="00D67427"/>
    <w:rsid w:val="00D70610"/>
    <w:rsid w:val="00D70B99"/>
    <w:rsid w:val="00D70C5B"/>
    <w:rsid w:val="00D70CD0"/>
    <w:rsid w:val="00D71285"/>
    <w:rsid w:val="00D7207A"/>
    <w:rsid w:val="00D72D39"/>
    <w:rsid w:val="00D73050"/>
    <w:rsid w:val="00D73B3F"/>
    <w:rsid w:val="00D74246"/>
    <w:rsid w:val="00D742D6"/>
    <w:rsid w:val="00D75C5C"/>
    <w:rsid w:val="00D75CBA"/>
    <w:rsid w:val="00D769E0"/>
    <w:rsid w:val="00D76EA2"/>
    <w:rsid w:val="00D85B04"/>
    <w:rsid w:val="00D86F41"/>
    <w:rsid w:val="00D871E4"/>
    <w:rsid w:val="00D87539"/>
    <w:rsid w:val="00D878A6"/>
    <w:rsid w:val="00D87C2B"/>
    <w:rsid w:val="00D92F9C"/>
    <w:rsid w:val="00D93638"/>
    <w:rsid w:val="00D93EF1"/>
    <w:rsid w:val="00D95EDA"/>
    <w:rsid w:val="00D9630D"/>
    <w:rsid w:val="00D9688C"/>
    <w:rsid w:val="00D97774"/>
    <w:rsid w:val="00D9787D"/>
    <w:rsid w:val="00D97CB9"/>
    <w:rsid w:val="00DA0F85"/>
    <w:rsid w:val="00DA1A83"/>
    <w:rsid w:val="00DA36DD"/>
    <w:rsid w:val="00DA3A04"/>
    <w:rsid w:val="00DA3CB6"/>
    <w:rsid w:val="00DA3E19"/>
    <w:rsid w:val="00DA5951"/>
    <w:rsid w:val="00DA5C5C"/>
    <w:rsid w:val="00DA61C5"/>
    <w:rsid w:val="00DA697B"/>
    <w:rsid w:val="00DA6FB9"/>
    <w:rsid w:val="00DA7B5E"/>
    <w:rsid w:val="00DA7E5B"/>
    <w:rsid w:val="00DB1F97"/>
    <w:rsid w:val="00DB2286"/>
    <w:rsid w:val="00DB2632"/>
    <w:rsid w:val="00DB286B"/>
    <w:rsid w:val="00DB2E2C"/>
    <w:rsid w:val="00DB34E5"/>
    <w:rsid w:val="00DB3A0C"/>
    <w:rsid w:val="00DB4723"/>
    <w:rsid w:val="00DB47C2"/>
    <w:rsid w:val="00DB573C"/>
    <w:rsid w:val="00DB64FE"/>
    <w:rsid w:val="00DB650C"/>
    <w:rsid w:val="00DB6D37"/>
    <w:rsid w:val="00DB7692"/>
    <w:rsid w:val="00DC0489"/>
    <w:rsid w:val="00DC09B9"/>
    <w:rsid w:val="00DC2103"/>
    <w:rsid w:val="00DC29D3"/>
    <w:rsid w:val="00DC308E"/>
    <w:rsid w:val="00DC359D"/>
    <w:rsid w:val="00DC43F7"/>
    <w:rsid w:val="00DC4D0B"/>
    <w:rsid w:val="00DC4FCD"/>
    <w:rsid w:val="00DC5DC1"/>
    <w:rsid w:val="00DD0D23"/>
    <w:rsid w:val="00DD1520"/>
    <w:rsid w:val="00DD22EF"/>
    <w:rsid w:val="00DD2DC3"/>
    <w:rsid w:val="00DD3C84"/>
    <w:rsid w:val="00DD4142"/>
    <w:rsid w:val="00DD448C"/>
    <w:rsid w:val="00DD4798"/>
    <w:rsid w:val="00DD5933"/>
    <w:rsid w:val="00DD609F"/>
    <w:rsid w:val="00DD629D"/>
    <w:rsid w:val="00DD75B4"/>
    <w:rsid w:val="00DE00C8"/>
    <w:rsid w:val="00DE09A7"/>
    <w:rsid w:val="00DE0E4B"/>
    <w:rsid w:val="00DE1FE9"/>
    <w:rsid w:val="00DE4D4E"/>
    <w:rsid w:val="00DE4FC4"/>
    <w:rsid w:val="00DE4FDB"/>
    <w:rsid w:val="00DE5FF4"/>
    <w:rsid w:val="00DE6CC8"/>
    <w:rsid w:val="00DE7755"/>
    <w:rsid w:val="00DF022E"/>
    <w:rsid w:val="00DF08A2"/>
    <w:rsid w:val="00DF1450"/>
    <w:rsid w:val="00DF3296"/>
    <w:rsid w:val="00DF3392"/>
    <w:rsid w:val="00DF4609"/>
    <w:rsid w:val="00DF557E"/>
    <w:rsid w:val="00DF686A"/>
    <w:rsid w:val="00DF6EFD"/>
    <w:rsid w:val="00DF77ED"/>
    <w:rsid w:val="00DF7CEB"/>
    <w:rsid w:val="00E0072B"/>
    <w:rsid w:val="00E00815"/>
    <w:rsid w:val="00E02512"/>
    <w:rsid w:val="00E027E7"/>
    <w:rsid w:val="00E0382A"/>
    <w:rsid w:val="00E04639"/>
    <w:rsid w:val="00E04732"/>
    <w:rsid w:val="00E108D9"/>
    <w:rsid w:val="00E11D4E"/>
    <w:rsid w:val="00E124B3"/>
    <w:rsid w:val="00E1297A"/>
    <w:rsid w:val="00E13E72"/>
    <w:rsid w:val="00E15081"/>
    <w:rsid w:val="00E21EE7"/>
    <w:rsid w:val="00E21F6A"/>
    <w:rsid w:val="00E228CC"/>
    <w:rsid w:val="00E2390D"/>
    <w:rsid w:val="00E247E8"/>
    <w:rsid w:val="00E24D92"/>
    <w:rsid w:val="00E2514D"/>
    <w:rsid w:val="00E25815"/>
    <w:rsid w:val="00E263F1"/>
    <w:rsid w:val="00E26A26"/>
    <w:rsid w:val="00E30F3F"/>
    <w:rsid w:val="00E3198E"/>
    <w:rsid w:val="00E31DC7"/>
    <w:rsid w:val="00E33EDE"/>
    <w:rsid w:val="00E34331"/>
    <w:rsid w:val="00E3614E"/>
    <w:rsid w:val="00E361D9"/>
    <w:rsid w:val="00E362F0"/>
    <w:rsid w:val="00E36F1E"/>
    <w:rsid w:val="00E376F8"/>
    <w:rsid w:val="00E4024B"/>
    <w:rsid w:val="00E41BB8"/>
    <w:rsid w:val="00E42067"/>
    <w:rsid w:val="00E4210A"/>
    <w:rsid w:val="00E4230F"/>
    <w:rsid w:val="00E44E86"/>
    <w:rsid w:val="00E4549B"/>
    <w:rsid w:val="00E47193"/>
    <w:rsid w:val="00E47654"/>
    <w:rsid w:val="00E47E10"/>
    <w:rsid w:val="00E505DD"/>
    <w:rsid w:val="00E510A7"/>
    <w:rsid w:val="00E51DE2"/>
    <w:rsid w:val="00E520ED"/>
    <w:rsid w:val="00E535CD"/>
    <w:rsid w:val="00E53BD2"/>
    <w:rsid w:val="00E54ED6"/>
    <w:rsid w:val="00E55B55"/>
    <w:rsid w:val="00E57123"/>
    <w:rsid w:val="00E602D4"/>
    <w:rsid w:val="00E6093E"/>
    <w:rsid w:val="00E6193A"/>
    <w:rsid w:val="00E621A8"/>
    <w:rsid w:val="00E625DF"/>
    <w:rsid w:val="00E62837"/>
    <w:rsid w:val="00E62F1B"/>
    <w:rsid w:val="00E63502"/>
    <w:rsid w:val="00E67D31"/>
    <w:rsid w:val="00E70954"/>
    <w:rsid w:val="00E70DF9"/>
    <w:rsid w:val="00E718BE"/>
    <w:rsid w:val="00E72115"/>
    <w:rsid w:val="00E73187"/>
    <w:rsid w:val="00E73A05"/>
    <w:rsid w:val="00E7656B"/>
    <w:rsid w:val="00E76CE0"/>
    <w:rsid w:val="00E76CF7"/>
    <w:rsid w:val="00E77FD5"/>
    <w:rsid w:val="00E80086"/>
    <w:rsid w:val="00E80B0A"/>
    <w:rsid w:val="00E816CB"/>
    <w:rsid w:val="00E81DB8"/>
    <w:rsid w:val="00E81F02"/>
    <w:rsid w:val="00E82208"/>
    <w:rsid w:val="00E826E9"/>
    <w:rsid w:val="00E833C0"/>
    <w:rsid w:val="00E836FC"/>
    <w:rsid w:val="00E854C5"/>
    <w:rsid w:val="00E85959"/>
    <w:rsid w:val="00E85C6B"/>
    <w:rsid w:val="00E863C5"/>
    <w:rsid w:val="00E876B5"/>
    <w:rsid w:val="00E87859"/>
    <w:rsid w:val="00E902D5"/>
    <w:rsid w:val="00E90377"/>
    <w:rsid w:val="00E904C5"/>
    <w:rsid w:val="00E927FE"/>
    <w:rsid w:val="00E92DC2"/>
    <w:rsid w:val="00E93F32"/>
    <w:rsid w:val="00E9424C"/>
    <w:rsid w:val="00E94460"/>
    <w:rsid w:val="00E94919"/>
    <w:rsid w:val="00E94F9C"/>
    <w:rsid w:val="00E951B6"/>
    <w:rsid w:val="00E95547"/>
    <w:rsid w:val="00EA0549"/>
    <w:rsid w:val="00EA07CC"/>
    <w:rsid w:val="00EA09C1"/>
    <w:rsid w:val="00EA14B6"/>
    <w:rsid w:val="00EA1C78"/>
    <w:rsid w:val="00EA1CC4"/>
    <w:rsid w:val="00EA34BD"/>
    <w:rsid w:val="00EA3C80"/>
    <w:rsid w:val="00EA4B90"/>
    <w:rsid w:val="00EA67E8"/>
    <w:rsid w:val="00EA6867"/>
    <w:rsid w:val="00EA6BDF"/>
    <w:rsid w:val="00EB0876"/>
    <w:rsid w:val="00EB13FB"/>
    <w:rsid w:val="00EB3735"/>
    <w:rsid w:val="00EB3A8D"/>
    <w:rsid w:val="00EB49F1"/>
    <w:rsid w:val="00EB4AF6"/>
    <w:rsid w:val="00EB5B93"/>
    <w:rsid w:val="00EB5E91"/>
    <w:rsid w:val="00EB6163"/>
    <w:rsid w:val="00EB6662"/>
    <w:rsid w:val="00EB6F44"/>
    <w:rsid w:val="00EC0662"/>
    <w:rsid w:val="00EC1E19"/>
    <w:rsid w:val="00EC2449"/>
    <w:rsid w:val="00EC25F1"/>
    <w:rsid w:val="00EC45A0"/>
    <w:rsid w:val="00EC4862"/>
    <w:rsid w:val="00EC54A1"/>
    <w:rsid w:val="00EC6AE7"/>
    <w:rsid w:val="00ED0BEF"/>
    <w:rsid w:val="00ED0DA5"/>
    <w:rsid w:val="00ED1137"/>
    <w:rsid w:val="00ED1341"/>
    <w:rsid w:val="00ED1675"/>
    <w:rsid w:val="00ED1756"/>
    <w:rsid w:val="00ED2291"/>
    <w:rsid w:val="00ED3589"/>
    <w:rsid w:val="00ED50BA"/>
    <w:rsid w:val="00ED55FA"/>
    <w:rsid w:val="00EE03E8"/>
    <w:rsid w:val="00EE07AD"/>
    <w:rsid w:val="00EE1411"/>
    <w:rsid w:val="00EE33C9"/>
    <w:rsid w:val="00EE3A46"/>
    <w:rsid w:val="00EE3AF6"/>
    <w:rsid w:val="00EE3DC7"/>
    <w:rsid w:val="00EE3EC3"/>
    <w:rsid w:val="00EE448E"/>
    <w:rsid w:val="00EE4933"/>
    <w:rsid w:val="00EE5349"/>
    <w:rsid w:val="00EE78BD"/>
    <w:rsid w:val="00EE7ACB"/>
    <w:rsid w:val="00EF0223"/>
    <w:rsid w:val="00EF0A96"/>
    <w:rsid w:val="00EF0F14"/>
    <w:rsid w:val="00EF1B56"/>
    <w:rsid w:val="00EF275F"/>
    <w:rsid w:val="00EF30BB"/>
    <w:rsid w:val="00EF425A"/>
    <w:rsid w:val="00EF4559"/>
    <w:rsid w:val="00EF4E51"/>
    <w:rsid w:val="00EF53AF"/>
    <w:rsid w:val="00EF540F"/>
    <w:rsid w:val="00EF60D9"/>
    <w:rsid w:val="00EF62E1"/>
    <w:rsid w:val="00EF7002"/>
    <w:rsid w:val="00EF7780"/>
    <w:rsid w:val="00EF7DCC"/>
    <w:rsid w:val="00F00990"/>
    <w:rsid w:val="00F00A08"/>
    <w:rsid w:val="00F0209C"/>
    <w:rsid w:val="00F026A4"/>
    <w:rsid w:val="00F028E3"/>
    <w:rsid w:val="00F0352B"/>
    <w:rsid w:val="00F047F6"/>
    <w:rsid w:val="00F064F4"/>
    <w:rsid w:val="00F06EAD"/>
    <w:rsid w:val="00F10896"/>
    <w:rsid w:val="00F11256"/>
    <w:rsid w:val="00F1252F"/>
    <w:rsid w:val="00F12B86"/>
    <w:rsid w:val="00F12E29"/>
    <w:rsid w:val="00F13840"/>
    <w:rsid w:val="00F14265"/>
    <w:rsid w:val="00F158CA"/>
    <w:rsid w:val="00F15CAF"/>
    <w:rsid w:val="00F1601E"/>
    <w:rsid w:val="00F169A0"/>
    <w:rsid w:val="00F16DAF"/>
    <w:rsid w:val="00F2329D"/>
    <w:rsid w:val="00F2330D"/>
    <w:rsid w:val="00F245C3"/>
    <w:rsid w:val="00F25681"/>
    <w:rsid w:val="00F25A6B"/>
    <w:rsid w:val="00F26098"/>
    <w:rsid w:val="00F276B9"/>
    <w:rsid w:val="00F27826"/>
    <w:rsid w:val="00F30653"/>
    <w:rsid w:val="00F32881"/>
    <w:rsid w:val="00F3312E"/>
    <w:rsid w:val="00F332BC"/>
    <w:rsid w:val="00F33744"/>
    <w:rsid w:val="00F34872"/>
    <w:rsid w:val="00F34D34"/>
    <w:rsid w:val="00F34D51"/>
    <w:rsid w:val="00F35188"/>
    <w:rsid w:val="00F371B1"/>
    <w:rsid w:val="00F40184"/>
    <w:rsid w:val="00F41A0E"/>
    <w:rsid w:val="00F443CC"/>
    <w:rsid w:val="00F44503"/>
    <w:rsid w:val="00F46386"/>
    <w:rsid w:val="00F463C4"/>
    <w:rsid w:val="00F47CCF"/>
    <w:rsid w:val="00F50522"/>
    <w:rsid w:val="00F508E1"/>
    <w:rsid w:val="00F50A63"/>
    <w:rsid w:val="00F50BBE"/>
    <w:rsid w:val="00F5175C"/>
    <w:rsid w:val="00F52859"/>
    <w:rsid w:val="00F53088"/>
    <w:rsid w:val="00F53540"/>
    <w:rsid w:val="00F56424"/>
    <w:rsid w:val="00F57783"/>
    <w:rsid w:val="00F60EE0"/>
    <w:rsid w:val="00F613F7"/>
    <w:rsid w:val="00F63CCA"/>
    <w:rsid w:val="00F64368"/>
    <w:rsid w:val="00F65181"/>
    <w:rsid w:val="00F651B6"/>
    <w:rsid w:val="00F65E7B"/>
    <w:rsid w:val="00F668C6"/>
    <w:rsid w:val="00F66F9C"/>
    <w:rsid w:val="00F671E3"/>
    <w:rsid w:val="00F67258"/>
    <w:rsid w:val="00F67FD7"/>
    <w:rsid w:val="00F716A6"/>
    <w:rsid w:val="00F72CAC"/>
    <w:rsid w:val="00F72CEE"/>
    <w:rsid w:val="00F730EF"/>
    <w:rsid w:val="00F731BF"/>
    <w:rsid w:val="00F739A6"/>
    <w:rsid w:val="00F74341"/>
    <w:rsid w:val="00F7539B"/>
    <w:rsid w:val="00F75BE1"/>
    <w:rsid w:val="00F76A9B"/>
    <w:rsid w:val="00F770CA"/>
    <w:rsid w:val="00F77161"/>
    <w:rsid w:val="00F7775F"/>
    <w:rsid w:val="00F80531"/>
    <w:rsid w:val="00F81179"/>
    <w:rsid w:val="00F81CF8"/>
    <w:rsid w:val="00F83781"/>
    <w:rsid w:val="00F87009"/>
    <w:rsid w:val="00F8759F"/>
    <w:rsid w:val="00F908DF"/>
    <w:rsid w:val="00F91030"/>
    <w:rsid w:val="00F9126D"/>
    <w:rsid w:val="00F914A3"/>
    <w:rsid w:val="00F92269"/>
    <w:rsid w:val="00F93AFD"/>
    <w:rsid w:val="00F95234"/>
    <w:rsid w:val="00F952ED"/>
    <w:rsid w:val="00F95345"/>
    <w:rsid w:val="00F961EA"/>
    <w:rsid w:val="00F97028"/>
    <w:rsid w:val="00F97A84"/>
    <w:rsid w:val="00FA0E55"/>
    <w:rsid w:val="00FA116E"/>
    <w:rsid w:val="00FA3788"/>
    <w:rsid w:val="00FA4F22"/>
    <w:rsid w:val="00FA5677"/>
    <w:rsid w:val="00FA707E"/>
    <w:rsid w:val="00FA73BC"/>
    <w:rsid w:val="00FA790B"/>
    <w:rsid w:val="00FB0E59"/>
    <w:rsid w:val="00FB22DB"/>
    <w:rsid w:val="00FB2B66"/>
    <w:rsid w:val="00FB39A9"/>
    <w:rsid w:val="00FB3DF4"/>
    <w:rsid w:val="00FB4729"/>
    <w:rsid w:val="00FB4768"/>
    <w:rsid w:val="00FB497D"/>
    <w:rsid w:val="00FB634B"/>
    <w:rsid w:val="00FB6C02"/>
    <w:rsid w:val="00FB6F0F"/>
    <w:rsid w:val="00FB7342"/>
    <w:rsid w:val="00FB7B30"/>
    <w:rsid w:val="00FC2346"/>
    <w:rsid w:val="00FC29E3"/>
    <w:rsid w:val="00FC2DA8"/>
    <w:rsid w:val="00FC3566"/>
    <w:rsid w:val="00FC3C7C"/>
    <w:rsid w:val="00FC4B2C"/>
    <w:rsid w:val="00FC5B86"/>
    <w:rsid w:val="00FC5F44"/>
    <w:rsid w:val="00FC6713"/>
    <w:rsid w:val="00FD0ECD"/>
    <w:rsid w:val="00FD17A3"/>
    <w:rsid w:val="00FD2566"/>
    <w:rsid w:val="00FD32EC"/>
    <w:rsid w:val="00FD3C29"/>
    <w:rsid w:val="00FD49B1"/>
    <w:rsid w:val="00FD4F37"/>
    <w:rsid w:val="00FD56E8"/>
    <w:rsid w:val="00FD668C"/>
    <w:rsid w:val="00FD6DE9"/>
    <w:rsid w:val="00FD7729"/>
    <w:rsid w:val="00FE0ACF"/>
    <w:rsid w:val="00FE0B05"/>
    <w:rsid w:val="00FE0C98"/>
    <w:rsid w:val="00FE2C2D"/>
    <w:rsid w:val="00FE37BD"/>
    <w:rsid w:val="00FE686C"/>
    <w:rsid w:val="00FE6CCF"/>
    <w:rsid w:val="00FF07BB"/>
    <w:rsid w:val="00FF11C8"/>
    <w:rsid w:val="00FF1EF3"/>
    <w:rsid w:val="00FF2C17"/>
    <w:rsid w:val="00FF4D5A"/>
    <w:rsid w:val="00FF4FD6"/>
    <w:rsid w:val="00FF6664"/>
    <w:rsid w:val="00FF677C"/>
    <w:rsid w:val="00FF680D"/>
    <w:rsid w:val="00FF6D62"/>
    <w:rsid w:val="00FF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113BAF"/>
  <w15:chartTrackingRefBased/>
  <w15:docId w15:val="{2A745E19-E5C2-4C0F-9D25-CC1073313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3C5364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1"/>
    <w:next w:val="RSNormal"/>
    <w:link w:val="11"/>
    <w:qFormat/>
    <w:rsid w:val="00FB3DF4"/>
    <w:pPr>
      <w:keepNext/>
      <w:pageBreakBefore/>
      <w:numPr>
        <w:numId w:val="3"/>
      </w:numPr>
      <w:spacing w:before="120" w:after="120"/>
      <w:ind w:left="431" w:hanging="431"/>
      <w:outlineLvl w:val="0"/>
    </w:pPr>
    <w:rPr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FB3DF4"/>
    <w:pPr>
      <w:pageBreakBefore w:val="0"/>
      <w:numPr>
        <w:ilvl w:val="1"/>
      </w:numPr>
      <w:tabs>
        <w:tab w:val="left" w:pos="851"/>
      </w:tabs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9B2D2E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A4AA2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1"/>
    <w:link w:val="50"/>
    <w:qFormat/>
    <w:rsid w:val="009B2D2E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1"/>
    <w:next w:val="a1"/>
    <w:link w:val="60"/>
    <w:rsid w:val="009B2D2E"/>
    <w:pPr>
      <w:keepNext/>
      <w:keepLines/>
      <w:numPr>
        <w:ilvl w:val="5"/>
        <w:numId w:val="3"/>
      </w:numPr>
      <w:spacing w:before="120" w:after="120"/>
      <w:outlineLvl w:val="5"/>
    </w:pPr>
    <w:rPr>
      <w:b/>
      <w:bCs/>
      <w:sz w:val="20"/>
      <w:szCs w:val="20"/>
      <w:lang w:val="x-none" w:eastAsia="x-none"/>
    </w:rPr>
  </w:style>
  <w:style w:type="paragraph" w:styleId="7">
    <w:name w:val="heading 7"/>
    <w:basedOn w:val="a1"/>
    <w:next w:val="a1"/>
    <w:link w:val="70"/>
    <w:rsid w:val="009B2D2E"/>
    <w:pPr>
      <w:numPr>
        <w:ilvl w:val="6"/>
        <w:numId w:val="3"/>
      </w:numPr>
      <w:suppressAutoHyphens/>
      <w:spacing w:before="240" w:after="60"/>
      <w:jc w:val="both"/>
      <w:outlineLvl w:val="6"/>
    </w:pPr>
    <w:rPr>
      <w:rFonts w:ascii="Arial" w:hAnsi="Arial"/>
      <w:sz w:val="20"/>
      <w:szCs w:val="20"/>
      <w:lang w:val="en-US" w:eastAsia="x-none"/>
    </w:rPr>
  </w:style>
  <w:style w:type="paragraph" w:styleId="8">
    <w:name w:val="heading 8"/>
    <w:basedOn w:val="a1"/>
    <w:next w:val="a1"/>
    <w:link w:val="80"/>
    <w:rsid w:val="009B2D2E"/>
    <w:pPr>
      <w:numPr>
        <w:ilvl w:val="7"/>
        <w:numId w:val="3"/>
      </w:numPr>
      <w:suppressAutoHyphens/>
      <w:spacing w:before="240" w:after="60"/>
      <w:jc w:val="both"/>
      <w:outlineLvl w:val="7"/>
    </w:pPr>
    <w:rPr>
      <w:rFonts w:ascii="Arial" w:hAnsi="Arial"/>
      <w:i/>
      <w:sz w:val="20"/>
      <w:szCs w:val="20"/>
      <w:lang w:val="en-US" w:eastAsia="x-none"/>
    </w:rPr>
  </w:style>
  <w:style w:type="paragraph" w:styleId="9">
    <w:name w:val="heading 9"/>
    <w:basedOn w:val="a1"/>
    <w:next w:val="a1"/>
    <w:link w:val="90"/>
    <w:rsid w:val="009B2D2E"/>
    <w:pPr>
      <w:numPr>
        <w:ilvl w:val="8"/>
        <w:numId w:val="3"/>
      </w:numPr>
      <w:suppressAutoHyphens/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n-US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FB3DF4"/>
    <w:rPr>
      <w:rFonts w:ascii="Times New Roman" w:eastAsia="Times New Roman" w:hAnsi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link w:val="2"/>
    <w:rsid w:val="00FB3DF4"/>
    <w:rPr>
      <w:rFonts w:ascii="Times New Roman" w:eastAsia="Times New Roman" w:hAnsi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link w:val="3"/>
    <w:rsid w:val="009B2D2E"/>
    <w:rPr>
      <w:rFonts w:ascii="Times New Roman" w:eastAsia="Times New Roman" w:hAnsi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link w:val="4"/>
    <w:rsid w:val="005A4AA2"/>
    <w:rPr>
      <w:rFonts w:ascii="Times New Roman" w:eastAsia="Times New Roman" w:hAnsi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link w:val="5"/>
    <w:rsid w:val="009B2D2E"/>
    <w:rPr>
      <w:rFonts w:ascii="Times New Roman" w:eastAsia="Times New Roman" w:hAnsi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link w:val="6"/>
    <w:rsid w:val="009B2D2E"/>
    <w:rPr>
      <w:rFonts w:ascii="Times New Roman" w:eastAsia="Times New Roman" w:hAnsi="Times New Roman"/>
      <w:b/>
      <w:bCs/>
      <w:lang w:val="x-none" w:eastAsia="x-none"/>
    </w:rPr>
  </w:style>
  <w:style w:type="character" w:customStyle="1" w:styleId="70">
    <w:name w:val="Заголовок 7 Знак"/>
    <w:link w:val="7"/>
    <w:rsid w:val="009B2D2E"/>
    <w:rPr>
      <w:rFonts w:ascii="Arial" w:eastAsia="Times New Roman" w:hAnsi="Arial"/>
      <w:lang w:val="en-US" w:eastAsia="x-none"/>
    </w:rPr>
  </w:style>
  <w:style w:type="character" w:customStyle="1" w:styleId="80">
    <w:name w:val="Заголовок 8 Знак"/>
    <w:link w:val="8"/>
    <w:rsid w:val="009B2D2E"/>
    <w:rPr>
      <w:rFonts w:ascii="Arial" w:eastAsia="Times New Roman" w:hAnsi="Arial"/>
      <w:i/>
      <w:lang w:val="en-US" w:eastAsia="x-none"/>
    </w:rPr>
  </w:style>
  <w:style w:type="character" w:customStyle="1" w:styleId="90">
    <w:name w:val="Заголовок 9 Знак"/>
    <w:link w:val="9"/>
    <w:rsid w:val="009B2D2E"/>
    <w:rPr>
      <w:rFonts w:ascii="Arial" w:eastAsia="Times New Roman" w:hAnsi="Arial"/>
      <w:b/>
      <w:i/>
      <w:sz w:val="18"/>
      <w:lang w:val="en-US" w:eastAsia="x-none"/>
    </w:rPr>
  </w:style>
  <w:style w:type="paragraph" w:styleId="12">
    <w:name w:val="toc 1"/>
    <w:basedOn w:val="a1"/>
    <w:next w:val="a1"/>
    <w:uiPriority w:val="39"/>
    <w:rsid w:val="00F047F6"/>
    <w:pPr>
      <w:tabs>
        <w:tab w:val="left" w:pos="720"/>
        <w:tab w:val="right" w:leader="dot" w:pos="9061"/>
      </w:tabs>
      <w:spacing w:before="40" w:after="40"/>
    </w:pPr>
    <w:rPr>
      <w:b/>
      <w:sz w:val="28"/>
    </w:rPr>
  </w:style>
  <w:style w:type="paragraph" w:styleId="21">
    <w:name w:val="toc 2"/>
    <w:basedOn w:val="a1"/>
    <w:next w:val="a1"/>
    <w:uiPriority w:val="39"/>
    <w:rsid w:val="00F047F6"/>
    <w:pPr>
      <w:tabs>
        <w:tab w:val="left" w:pos="1077"/>
        <w:tab w:val="right" w:leader="dot" w:pos="9061"/>
      </w:tabs>
      <w:spacing w:before="40" w:after="40"/>
      <w:ind w:left="851" w:right="720" w:hanging="851"/>
    </w:pPr>
  </w:style>
  <w:style w:type="paragraph" w:styleId="31">
    <w:name w:val="toc 3"/>
    <w:basedOn w:val="a1"/>
    <w:next w:val="a1"/>
    <w:uiPriority w:val="39"/>
    <w:rsid w:val="00546E79"/>
    <w:pPr>
      <w:tabs>
        <w:tab w:val="left" w:pos="1077"/>
        <w:tab w:val="right" w:leader="dot" w:pos="9061"/>
      </w:tabs>
      <w:ind w:left="1021" w:hanging="1021"/>
    </w:pPr>
    <w:rPr>
      <w:sz w:val="22"/>
    </w:rPr>
  </w:style>
  <w:style w:type="paragraph" w:styleId="41">
    <w:name w:val="toc 4"/>
    <w:basedOn w:val="a1"/>
    <w:next w:val="a1"/>
    <w:uiPriority w:val="39"/>
    <w:rsid w:val="00546E79"/>
    <w:pPr>
      <w:tabs>
        <w:tab w:val="left" w:pos="2127"/>
        <w:tab w:val="right" w:leader="dot" w:pos="9061"/>
      </w:tabs>
      <w:ind w:left="1134" w:hanging="1134"/>
    </w:pPr>
    <w:rPr>
      <w:noProof/>
      <w:sz w:val="22"/>
    </w:rPr>
  </w:style>
  <w:style w:type="character" w:styleId="a5">
    <w:name w:val="Hyperlink"/>
    <w:uiPriority w:val="99"/>
    <w:rsid w:val="009B2D2E"/>
    <w:rPr>
      <w:color w:val="0000FF"/>
      <w:u w:val="single"/>
    </w:rPr>
  </w:style>
  <w:style w:type="table" w:styleId="a6">
    <w:name w:val="Table Grid"/>
    <w:aliases w:val="Сетка таблицы GR"/>
    <w:basedOn w:val="a3"/>
    <w:uiPriority w:val="59"/>
    <w:rsid w:val="009B2D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1"/>
    <w:link w:val="a8"/>
    <w:rsid w:val="009B2D2E"/>
    <w:pPr>
      <w:tabs>
        <w:tab w:val="left" w:pos="357"/>
      </w:tabs>
      <w:ind w:left="357" w:hanging="357"/>
    </w:pPr>
    <w:rPr>
      <w:sz w:val="20"/>
      <w:szCs w:val="20"/>
      <w:lang w:val="x-none" w:eastAsia="x-none"/>
    </w:rPr>
  </w:style>
  <w:style w:type="character" w:customStyle="1" w:styleId="a8">
    <w:name w:val="Текст сноски Знак"/>
    <w:link w:val="a7"/>
    <w:rsid w:val="009B2D2E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rsid w:val="009B2D2E"/>
    <w:rPr>
      <w:color w:val="0000FF"/>
      <w:vertAlign w:val="superscript"/>
    </w:rPr>
  </w:style>
  <w:style w:type="paragraph" w:customStyle="1" w:styleId="RSBullet">
    <w:name w:val="RS_Bullet"/>
    <w:basedOn w:val="a1"/>
    <w:qFormat/>
    <w:rsid w:val="009B2D2E"/>
    <w:pPr>
      <w:numPr>
        <w:ilvl w:val="1"/>
        <w:numId w:val="2"/>
      </w:numPr>
      <w:tabs>
        <w:tab w:val="num" w:pos="1077"/>
      </w:tabs>
      <w:suppressAutoHyphens/>
      <w:spacing w:line="288" w:lineRule="auto"/>
      <w:ind w:left="1077" w:hanging="357"/>
      <w:jc w:val="both"/>
    </w:pPr>
    <w:rPr>
      <w:szCs w:val="20"/>
    </w:rPr>
  </w:style>
  <w:style w:type="paragraph" w:styleId="a">
    <w:name w:val="caption"/>
    <w:basedOn w:val="a1"/>
    <w:next w:val="a1"/>
    <w:link w:val="aa"/>
    <w:qFormat/>
    <w:rsid w:val="009B2D2E"/>
    <w:pPr>
      <w:numPr>
        <w:ilvl w:val="2"/>
        <w:numId w:val="2"/>
      </w:numPr>
      <w:spacing w:before="120" w:after="120"/>
      <w:jc w:val="center"/>
    </w:pPr>
    <w:rPr>
      <w:b/>
      <w:bCs/>
      <w:szCs w:val="20"/>
      <w:lang w:val="x-none" w:eastAsia="x-none"/>
    </w:rPr>
  </w:style>
  <w:style w:type="character" w:customStyle="1" w:styleId="aa">
    <w:name w:val="Название объекта Знак"/>
    <w:link w:val="a"/>
    <w:rsid w:val="009B2D2E"/>
    <w:rPr>
      <w:rFonts w:ascii="Times New Roman" w:eastAsia="Times New Roman" w:hAnsi="Times New Roman"/>
      <w:b/>
      <w:bCs/>
      <w:sz w:val="24"/>
      <w:lang w:val="x-none" w:eastAsia="x-none"/>
    </w:rPr>
  </w:style>
  <w:style w:type="paragraph" w:customStyle="1" w:styleId="TableHeader">
    <w:name w:val="TableHeader"/>
    <w:basedOn w:val="TableText"/>
    <w:next w:val="a1"/>
    <w:qFormat/>
    <w:rsid w:val="009B2D2E"/>
    <w:pPr>
      <w:jc w:val="center"/>
    </w:pPr>
    <w:rPr>
      <w:b/>
    </w:rPr>
  </w:style>
  <w:style w:type="paragraph" w:customStyle="1" w:styleId="TableText">
    <w:name w:val="TableText"/>
    <w:basedOn w:val="a1"/>
    <w:link w:val="TableTextChar"/>
    <w:qFormat/>
    <w:rsid w:val="009B2D2E"/>
    <w:pPr>
      <w:spacing w:before="40" w:after="40"/>
    </w:pPr>
    <w:rPr>
      <w:lang w:val="x-none" w:eastAsia="ru-RU"/>
    </w:rPr>
  </w:style>
  <w:style w:type="character" w:customStyle="1" w:styleId="TableTextChar">
    <w:name w:val="TableText Char"/>
    <w:link w:val="TableText"/>
    <w:rsid w:val="009B2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Document Map"/>
    <w:basedOn w:val="a1"/>
    <w:link w:val="ac"/>
    <w:rsid w:val="009B2D2E"/>
    <w:rPr>
      <w:rFonts w:ascii="Lucida Grande" w:hAnsi="Lucida Grande"/>
      <w:lang w:val="x-none" w:eastAsia="ru-RU"/>
    </w:rPr>
  </w:style>
  <w:style w:type="character" w:customStyle="1" w:styleId="ac">
    <w:name w:val="Схема документа Знак"/>
    <w:link w:val="ab"/>
    <w:rsid w:val="009B2D2E"/>
    <w:rPr>
      <w:rFonts w:ascii="Lucida Grande" w:eastAsia="Times New Roman" w:hAnsi="Lucida Grande" w:cs="Times New Roman"/>
      <w:sz w:val="24"/>
      <w:szCs w:val="24"/>
      <w:lang w:eastAsia="ru-RU"/>
    </w:rPr>
  </w:style>
  <w:style w:type="paragraph" w:customStyle="1" w:styleId="ad">
    <w:name w:val="Чертежный"/>
    <w:rsid w:val="009B2D2E"/>
    <w:pPr>
      <w:jc w:val="both"/>
    </w:pPr>
    <w:rPr>
      <w:rFonts w:ascii="ISOCPEUR" w:eastAsia="Times New Roman" w:hAnsi="ISOCPEUR"/>
      <w:i/>
      <w:sz w:val="28"/>
      <w:lang w:val="uk-UA"/>
    </w:rPr>
  </w:style>
  <w:style w:type="paragraph" w:customStyle="1" w:styleId="code">
    <w:name w:val="code"/>
    <w:basedOn w:val="a1"/>
    <w:next w:val="a1"/>
    <w:link w:val="codeChar"/>
    <w:qFormat/>
    <w:rsid w:val="009B2D2E"/>
    <w:pPr>
      <w:widowControl w:val="0"/>
      <w:shd w:val="clear" w:color="auto" w:fill="E6E6E6"/>
      <w:suppressAutoHyphens/>
      <w:jc w:val="both"/>
    </w:pPr>
    <w:rPr>
      <w:rFonts w:ascii="Courier New" w:eastAsia="MS Mincho" w:hAnsi="Courier New"/>
      <w:noProof/>
      <w:sz w:val="16"/>
      <w:szCs w:val="20"/>
      <w:lang w:val="en-US" w:eastAsia="x-none"/>
    </w:rPr>
  </w:style>
  <w:style w:type="character" w:customStyle="1" w:styleId="codeChar">
    <w:name w:val="code Char"/>
    <w:link w:val="code"/>
    <w:rsid w:val="009B2D2E"/>
    <w:rPr>
      <w:rFonts w:ascii="Courier New" w:eastAsia="MS Mincho" w:hAnsi="Courier New" w:cs="Times New Roman"/>
      <w:noProof/>
      <w:sz w:val="16"/>
      <w:szCs w:val="20"/>
      <w:shd w:val="clear" w:color="auto" w:fill="E6E6E6"/>
      <w:lang w:val="en-US"/>
    </w:rPr>
  </w:style>
  <w:style w:type="paragraph" w:customStyle="1" w:styleId="RSNum">
    <w:name w:val="RS_Num"/>
    <w:basedOn w:val="a1"/>
    <w:qFormat/>
    <w:rsid w:val="009B2D2E"/>
    <w:pPr>
      <w:tabs>
        <w:tab w:val="num" w:pos="1077"/>
      </w:tabs>
      <w:spacing w:before="60" w:after="60" w:line="288" w:lineRule="auto"/>
      <w:ind w:left="1077" w:hanging="357"/>
      <w:jc w:val="both"/>
    </w:pPr>
    <w:rPr>
      <w:lang w:eastAsia="ru-RU"/>
    </w:rPr>
  </w:style>
  <w:style w:type="paragraph" w:styleId="a0">
    <w:name w:val="annotation text"/>
    <w:basedOn w:val="a1"/>
    <w:link w:val="ae"/>
    <w:unhideWhenUsed/>
    <w:rsid w:val="009B2D2E"/>
    <w:pPr>
      <w:numPr>
        <w:numId w:val="1"/>
      </w:numPr>
      <w:tabs>
        <w:tab w:val="clear" w:pos="1077"/>
      </w:tabs>
      <w:ind w:left="0" w:firstLine="0"/>
    </w:pPr>
    <w:rPr>
      <w:rFonts w:eastAsia="MS Mincho"/>
      <w:sz w:val="20"/>
      <w:szCs w:val="20"/>
      <w:lang w:val="x-none" w:eastAsia="ja-JP"/>
    </w:rPr>
  </w:style>
  <w:style w:type="character" w:customStyle="1" w:styleId="ae">
    <w:name w:val="Текст примечания Знак"/>
    <w:link w:val="a0"/>
    <w:rsid w:val="009B2D2E"/>
    <w:rPr>
      <w:rFonts w:ascii="Times New Roman" w:eastAsia="MS Mincho" w:hAnsi="Times New Roman"/>
      <w:lang w:val="x-none" w:eastAsia="ja-JP"/>
    </w:rPr>
  </w:style>
  <w:style w:type="paragraph" w:styleId="51">
    <w:name w:val="toc 5"/>
    <w:basedOn w:val="a1"/>
    <w:next w:val="a1"/>
    <w:autoRedefine/>
    <w:uiPriority w:val="39"/>
    <w:rsid w:val="009B2D2E"/>
    <w:pPr>
      <w:ind w:left="1040"/>
    </w:pPr>
    <w:rPr>
      <w:sz w:val="18"/>
      <w:szCs w:val="18"/>
    </w:rPr>
  </w:style>
  <w:style w:type="paragraph" w:styleId="61">
    <w:name w:val="toc 6"/>
    <w:basedOn w:val="a1"/>
    <w:next w:val="a1"/>
    <w:autoRedefine/>
    <w:uiPriority w:val="39"/>
    <w:rsid w:val="009B2D2E"/>
    <w:pPr>
      <w:ind w:left="1300"/>
    </w:pPr>
    <w:rPr>
      <w:sz w:val="18"/>
      <w:szCs w:val="18"/>
    </w:rPr>
  </w:style>
  <w:style w:type="paragraph" w:styleId="71">
    <w:name w:val="toc 7"/>
    <w:basedOn w:val="a1"/>
    <w:next w:val="a1"/>
    <w:autoRedefine/>
    <w:uiPriority w:val="39"/>
    <w:rsid w:val="009B2D2E"/>
    <w:pPr>
      <w:ind w:left="1560"/>
    </w:pPr>
    <w:rPr>
      <w:sz w:val="18"/>
      <w:szCs w:val="18"/>
    </w:rPr>
  </w:style>
  <w:style w:type="paragraph" w:styleId="81">
    <w:name w:val="toc 8"/>
    <w:basedOn w:val="a1"/>
    <w:next w:val="a1"/>
    <w:autoRedefine/>
    <w:uiPriority w:val="39"/>
    <w:rsid w:val="009B2D2E"/>
    <w:pPr>
      <w:ind w:left="1820"/>
    </w:pPr>
    <w:rPr>
      <w:sz w:val="18"/>
      <w:szCs w:val="18"/>
    </w:rPr>
  </w:style>
  <w:style w:type="paragraph" w:styleId="91">
    <w:name w:val="toc 9"/>
    <w:basedOn w:val="a1"/>
    <w:next w:val="a1"/>
    <w:autoRedefine/>
    <w:uiPriority w:val="39"/>
    <w:rsid w:val="009B2D2E"/>
    <w:pPr>
      <w:ind w:left="2080"/>
    </w:pPr>
    <w:rPr>
      <w:sz w:val="18"/>
      <w:szCs w:val="18"/>
    </w:rPr>
  </w:style>
  <w:style w:type="paragraph" w:customStyle="1" w:styleId="22">
    <w:name w:val="Рецензия2"/>
    <w:hidden/>
    <w:uiPriority w:val="99"/>
    <w:semiHidden/>
    <w:rsid w:val="009B2D2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ontent">
    <w:name w:val="Content"/>
    <w:basedOn w:val="a1"/>
    <w:next w:val="12"/>
    <w:semiHidden/>
    <w:rsid w:val="009B2D2E"/>
    <w:pPr>
      <w:suppressAutoHyphens/>
      <w:spacing w:before="240" w:after="360"/>
      <w:jc w:val="center"/>
    </w:pPr>
    <w:rPr>
      <w:rFonts w:ascii="Arial" w:hAnsi="Arial"/>
      <w:b/>
      <w:szCs w:val="20"/>
    </w:rPr>
  </w:style>
  <w:style w:type="paragraph" w:customStyle="1" w:styleId="DocumentName">
    <w:name w:val="DocumentName"/>
    <w:next w:val="a1"/>
    <w:semiHidden/>
    <w:rsid w:val="009B2D2E"/>
    <w:pPr>
      <w:spacing w:before="120" w:after="120"/>
      <w:jc w:val="center"/>
    </w:pPr>
    <w:rPr>
      <w:rFonts w:ascii="Arial" w:eastAsia="Times New Roman" w:hAnsi="Arial"/>
      <w:b/>
      <w:noProof/>
      <w:sz w:val="40"/>
      <w:lang w:eastAsia="en-US"/>
    </w:rPr>
  </w:style>
  <w:style w:type="paragraph" w:customStyle="1" w:styleId="DocumentType">
    <w:name w:val="DocumentType"/>
    <w:semiHidden/>
    <w:rsid w:val="009B2D2E"/>
    <w:pPr>
      <w:spacing w:before="60" w:after="60"/>
      <w:jc w:val="center"/>
    </w:pPr>
    <w:rPr>
      <w:rFonts w:ascii="Arial" w:eastAsia="Times New Roman" w:hAnsi="Arial"/>
      <w:noProof/>
      <w:sz w:val="28"/>
      <w:lang w:eastAsia="en-US"/>
    </w:rPr>
  </w:style>
  <w:style w:type="paragraph" w:customStyle="1" w:styleId="RSContent">
    <w:name w:val="RS_Content"/>
    <w:basedOn w:val="a1"/>
    <w:next w:val="a1"/>
    <w:rsid w:val="009B2D2E"/>
    <w:pPr>
      <w:suppressAutoHyphens/>
      <w:spacing w:before="480" w:after="240"/>
      <w:jc w:val="center"/>
    </w:pPr>
    <w:rPr>
      <w:b/>
      <w:caps/>
      <w:sz w:val="36"/>
      <w:szCs w:val="20"/>
    </w:rPr>
  </w:style>
  <w:style w:type="paragraph" w:customStyle="1" w:styleId="RSNumBrack">
    <w:name w:val="RS_NumBrack"/>
    <w:basedOn w:val="a1"/>
    <w:rsid w:val="009B2D2E"/>
    <w:pPr>
      <w:suppressAutoHyphens/>
      <w:spacing w:before="120" w:after="120" w:line="288" w:lineRule="auto"/>
      <w:jc w:val="both"/>
    </w:pPr>
    <w:rPr>
      <w:szCs w:val="20"/>
    </w:rPr>
  </w:style>
  <w:style w:type="table" w:styleId="13">
    <w:name w:val="Table Grid 1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ommentChar">
    <w:name w:val="Comment Char"/>
    <w:link w:val="Comment"/>
    <w:rsid w:val="009B2D2E"/>
    <w:rPr>
      <w:rFonts w:ascii="Arial" w:hAnsi="Arial"/>
      <w:shd w:val="clear" w:color="auto" w:fill="E6E6E6"/>
    </w:rPr>
  </w:style>
  <w:style w:type="paragraph" w:customStyle="1" w:styleId="Comment">
    <w:name w:val="Comment"/>
    <w:basedOn w:val="a1"/>
    <w:next w:val="a1"/>
    <w:link w:val="CommentChar"/>
    <w:rsid w:val="009B2D2E"/>
    <w:pPr>
      <w:shd w:val="clear" w:color="auto" w:fill="E6E6E6"/>
      <w:suppressAutoHyphens/>
      <w:jc w:val="both"/>
    </w:pPr>
    <w:rPr>
      <w:rFonts w:ascii="Arial" w:eastAsia="Calibri" w:hAnsi="Arial"/>
      <w:sz w:val="20"/>
      <w:szCs w:val="20"/>
      <w:shd w:val="clear" w:color="auto" w:fill="E6E6E6"/>
      <w:lang w:val="x-none" w:eastAsia="x-none"/>
    </w:rPr>
  </w:style>
  <w:style w:type="paragraph" w:styleId="af">
    <w:name w:val="Revision"/>
    <w:hidden/>
    <w:uiPriority w:val="99"/>
    <w:semiHidden/>
    <w:rsid w:val="009B2D2E"/>
    <w:rPr>
      <w:rFonts w:ascii="Arial" w:eastAsia="Times New Roman" w:hAnsi="Arial"/>
      <w:lang w:eastAsia="en-US"/>
    </w:rPr>
  </w:style>
  <w:style w:type="paragraph" w:customStyle="1" w:styleId="14">
    <w:name w:val="Рецензия1"/>
    <w:hidden/>
    <w:uiPriority w:val="99"/>
    <w:semiHidden/>
    <w:rsid w:val="009B2D2E"/>
    <w:rPr>
      <w:rFonts w:ascii="Times New Roman" w:eastAsia="Times New Roman" w:hAnsi="Times New Roman"/>
      <w:lang w:eastAsia="en-US"/>
    </w:rPr>
  </w:style>
  <w:style w:type="paragraph" w:customStyle="1" w:styleId="32">
    <w:name w:val="Рецензия3"/>
    <w:hidden/>
    <w:uiPriority w:val="99"/>
    <w:semiHidden/>
    <w:rsid w:val="009B2D2E"/>
    <w:rPr>
      <w:rFonts w:ascii="Times New Roman" w:eastAsia="Times New Roman" w:hAnsi="Times New Roman"/>
      <w:lang w:eastAsia="en-US"/>
    </w:rPr>
  </w:style>
  <w:style w:type="paragraph" w:styleId="af0">
    <w:name w:val="header"/>
    <w:basedOn w:val="a1"/>
    <w:link w:val="af1"/>
    <w:rsid w:val="009B2D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9B2D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er"/>
    <w:basedOn w:val="a1"/>
    <w:link w:val="af3"/>
    <w:rsid w:val="009B2D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rsid w:val="009B2D2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RSBullet2">
    <w:name w:val="RS_Bullet2"/>
    <w:basedOn w:val="a1"/>
    <w:rsid w:val="009B2D2E"/>
    <w:pPr>
      <w:tabs>
        <w:tab w:val="num" w:pos="1797"/>
      </w:tabs>
      <w:suppressAutoHyphens/>
      <w:spacing w:line="288" w:lineRule="auto"/>
      <w:ind w:left="1800" w:hanging="360"/>
      <w:jc w:val="both"/>
    </w:pPr>
    <w:rPr>
      <w:szCs w:val="20"/>
    </w:rPr>
  </w:style>
  <w:style w:type="character" w:styleId="af4">
    <w:name w:val="page number"/>
    <w:rsid w:val="009B2D2E"/>
  </w:style>
  <w:style w:type="paragraph" w:customStyle="1" w:styleId="af5">
    <w:name w:val="Титул"/>
    <w:rsid w:val="009B2D2E"/>
    <w:pPr>
      <w:spacing w:line="360" w:lineRule="auto"/>
      <w:jc w:val="center"/>
    </w:pPr>
    <w:rPr>
      <w:rFonts w:ascii="Times New Roman" w:eastAsia="Times New Roman" w:hAnsi="Times New Roman"/>
      <w:b/>
      <w:caps/>
      <w:sz w:val="28"/>
      <w:szCs w:val="28"/>
    </w:rPr>
  </w:style>
  <w:style w:type="table" w:styleId="52">
    <w:name w:val="Table Grid 5"/>
    <w:basedOn w:val="a3"/>
    <w:rsid w:val="009B2D2E"/>
    <w:pPr>
      <w:spacing w:before="120" w:line="360" w:lineRule="auto"/>
      <w:ind w:firstLine="720"/>
      <w:jc w:val="center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b/>
      </w:rPr>
      <w:tblPr/>
      <w:trPr>
        <w:cantSplit/>
        <w:tblHeader/>
      </w:trPr>
      <w:tcPr>
        <w:shd w:val="clear" w:color="auto" w:fill="CCCCCC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6">
    <w:name w:val="table of authorities"/>
    <w:basedOn w:val="a1"/>
    <w:next w:val="a1"/>
    <w:autoRedefine/>
    <w:rsid w:val="009B2D2E"/>
    <w:pPr>
      <w:suppressAutoHyphens/>
      <w:ind w:left="240" w:hanging="240"/>
      <w:jc w:val="both"/>
    </w:pPr>
    <w:rPr>
      <w:rFonts w:ascii="Arial" w:hAnsi="Arial"/>
      <w:sz w:val="20"/>
      <w:szCs w:val="20"/>
    </w:rPr>
  </w:style>
  <w:style w:type="table" w:styleId="23">
    <w:name w:val="Table Grid 2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Grid 4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Grid 6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rsid w:val="009B2D2E"/>
    <w:pPr>
      <w:suppressAutoHyphens/>
      <w:jc w:val="both"/>
    </w:pPr>
    <w:rPr>
      <w:rFonts w:ascii="Times New Roman" w:eastAsia="Times New Roman" w:hAnsi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rsid w:val="009B2D2E"/>
    <w:pPr>
      <w:suppressAutoHyphens/>
      <w:jc w:val="both"/>
    </w:pPr>
    <w:rPr>
      <w:rFonts w:ascii="Times New Roman" w:eastAsia="Times New Roman" w:hAnsi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erSmall">
    <w:name w:val="TableHeaderSmall"/>
    <w:basedOn w:val="a1"/>
    <w:qFormat/>
    <w:rsid w:val="009B2D2E"/>
    <w:pPr>
      <w:suppressAutoHyphens/>
      <w:spacing w:before="40" w:after="40"/>
      <w:jc w:val="center"/>
    </w:pPr>
    <w:rPr>
      <w:rFonts w:ascii="Tahoma" w:hAnsi="Tahoma"/>
      <w:b/>
      <w:sz w:val="16"/>
      <w:szCs w:val="20"/>
    </w:rPr>
  </w:style>
  <w:style w:type="paragraph" w:customStyle="1" w:styleId="TableTextSmall">
    <w:name w:val="TableTextSmall"/>
    <w:basedOn w:val="a1"/>
    <w:qFormat/>
    <w:rsid w:val="009B2D2E"/>
    <w:pPr>
      <w:suppressAutoHyphens/>
      <w:spacing w:before="20" w:after="20"/>
      <w:jc w:val="both"/>
    </w:pPr>
    <w:rPr>
      <w:rFonts w:ascii="Tahoma" w:hAnsi="Tahoma"/>
      <w:sz w:val="16"/>
      <w:szCs w:val="20"/>
    </w:rPr>
  </w:style>
  <w:style w:type="paragraph" w:styleId="af7">
    <w:name w:val="Balloon Text"/>
    <w:basedOn w:val="a1"/>
    <w:link w:val="af8"/>
    <w:rsid w:val="009B2D2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link w:val="af7"/>
    <w:rsid w:val="009B2D2E"/>
    <w:rPr>
      <w:rFonts w:ascii="Tahoma" w:eastAsia="Times New Roman" w:hAnsi="Tahoma" w:cs="Times New Roman"/>
      <w:sz w:val="16"/>
      <w:szCs w:val="16"/>
      <w:lang w:eastAsia="x-none"/>
    </w:rPr>
  </w:style>
  <w:style w:type="character" w:styleId="af9">
    <w:name w:val="annotation reference"/>
    <w:rsid w:val="009B2D2E"/>
    <w:rPr>
      <w:sz w:val="16"/>
      <w:szCs w:val="16"/>
    </w:rPr>
  </w:style>
  <w:style w:type="character" w:customStyle="1" w:styleId="afa">
    <w:name w:val="Основной текст Знак"/>
    <w:link w:val="afb"/>
    <w:rsid w:val="009B2D2E"/>
    <w:rPr>
      <w:rFonts w:ascii="Times New Roman CYR" w:eastAsia="Times New Roman" w:hAnsi="Times New Roman CYR" w:cs="Times New Roman"/>
      <w:sz w:val="24"/>
      <w:szCs w:val="24"/>
      <w:lang w:val="x-none" w:eastAsia="x-none"/>
    </w:rPr>
  </w:style>
  <w:style w:type="paragraph" w:styleId="afb">
    <w:name w:val="Body Text"/>
    <w:basedOn w:val="a1"/>
    <w:link w:val="afa"/>
    <w:rsid w:val="009B2D2E"/>
    <w:pPr>
      <w:spacing w:after="120"/>
    </w:pPr>
    <w:rPr>
      <w:rFonts w:ascii="Times New Roman CYR" w:hAnsi="Times New Roman CYR"/>
      <w:lang w:val="x-none" w:eastAsia="x-none"/>
    </w:rPr>
  </w:style>
  <w:style w:type="character" w:customStyle="1" w:styleId="BodyTextChar1">
    <w:name w:val="Body Text Char1"/>
    <w:rsid w:val="009B2D2E"/>
    <w:rPr>
      <w:rFonts w:ascii="Times New Roman" w:eastAsia="Times New Roman" w:hAnsi="Times New Roman" w:cs="Times New Roman"/>
      <w:sz w:val="24"/>
      <w:szCs w:val="24"/>
    </w:rPr>
  </w:style>
  <w:style w:type="paragraph" w:customStyle="1" w:styleId="RSNormal">
    <w:name w:val="RS_Normal"/>
    <w:basedOn w:val="a1"/>
    <w:link w:val="RSNormalChar"/>
    <w:qFormat/>
    <w:rsid w:val="009B2D2E"/>
    <w:pPr>
      <w:suppressAutoHyphens/>
      <w:spacing w:line="276" w:lineRule="auto"/>
      <w:ind w:firstLine="576"/>
      <w:jc w:val="both"/>
    </w:pPr>
    <w:rPr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9B2D2E"/>
    <w:rPr>
      <w:rFonts w:ascii="Times New Roman" w:eastAsia="Times New Roman" w:hAnsi="Times New Roman" w:cs="Times New Roman"/>
      <w:sz w:val="24"/>
      <w:szCs w:val="20"/>
      <w:lang w:eastAsia="x-none"/>
    </w:rPr>
  </w:style>
  <w:style w:type="paragraph" w:styleId="afc">
    <w:name w:val="List Paragraph"/>
    <w:basedOn w:val="a1"/>
    <w:uiPriority w:val="34"/>
    <w:qFormat/>
    <w:rsid w:val="009B2D2E"/>
    <w:pPr>
      <w:ind w:left="708"/>
    </w:pPr>
  </w:style>
  <w:style w:type="paragraph" w:styleId="afd">
    <w:name w:val="annotation subject"/>
    <w:basedOn w:val="a0"/>
    <w:next w:val="a0"/>
    <w:link w:val="afe"/>
    <w:rsid w:val="009B2D2E"/>
    <w:rPr>
      <w:rFonts w:eastAsia="Times New Roman"/>
      <w:b/>
      <w:bCs/>
    </w:rPr>
  </w:style>
  <w:style w:type="character" w:customStyle="1" w:styleId="afe">
    <w:name w:val="Тема примечания Знак"/>
    <w:link w:val="afd"/>
    <w:rsid w:val="009B2D2E"/>
    <w:rPr>
      <w:rFonts w:ascii="Times New Roman" w:eastAsia="Times New Roman" w:hAnsi="Times New Roman"/>
      <w:b/>
      <w:bCs/>
      <w:lang w:val="x-none" w:eastAsia="ja-JP"/>
    </w:rPr>
  </w:style>
  <w:style w:type="paragraph" w:styleId="aff">
    <w:name w:val="TOC Heading"/>
    <w:basedOn w:val="1"/>
    <w:next w:val="a1"/>
    <w:uiPriority w:val="39"/>
    <w:semiHidden/>
    <w:unhideWhenUsed/>
    <w:qFormat/>
    <w:rsid w:val="00EA4B9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val="en-US" w:eastAsia="en-US"/>
    </w:rPr>
  </w:style>
  <w:style w:type="character" w:customStyle="1" w:styleId="apple-converted-space">
    <w:name w:val="apple-converted-space"/>
    <w:rsid w:val="00D76EA2"/>
  </w:style>
  <w:style w:type="character" w:styleId="aff0">
    <w:name w:val="Emphasis"/>
    <w:uiPriority w:val="20"/>
    <w:qFormat/>
    <w:rsid w:val="00D76EA2"/>
    <w:rPr>
      <w:i/>
      <w:iCs/>
    </w:rPr>
  </w:style>
  <w:style w:type="paragraph" w:styleId="aff1">
    <w:name w:val="List Number"/>
    <w:basedOn w:val="aff2"/>
    <w:rsid w:val="00935E30"/>
    <w:pPr>
      <w:tabs>
        <w:tab w:val="left" w:pos="3345"/>
      </w:tabs>
      <w:spacing w:after="240" w:line="240" w:lineRule="atLeast"/>
      <w:ind w:left="1434" w:hanging="357"/>
      <w:contextualSpacing w:val="0"/>
      <w:jc w:val="both"/>
    </w:pPr>
    <w:rPr>
      <w:rFonts w:ascii="Arial" w:hAnsi="Arial"/>
      <w:spacing w:val="-5"/>
      <w:sz w:val="20"/>
      <w:szCs w:val="20"/>
    </w:rPr>
  </w:style>
  <w:style w:type="paragraph" w:styleId="aff2">
    <w:name w:val="List"/>
    <w:basedOn w:val="a1"/>
    <w:uiPriority w:val="99"/>
    <w:semiHidden/>
    <w:unhideWhenUsed/>
    <w:rsid w:val="00935E30"/>
    <w:pPr>
      <w:ind w:left="283" w:hanging="283"/>
      <w:contextualSpacing/>
    </w:pPr>
  </w:style>
  <w:style w:type="paragraph" w:styleId="HTML">
    <w:name w:val="HTML Preformatted"/>
    <w:basedOn w:val="a1"/>
    <w:link w:val="HTML0"/>
    <w:uiPriority w:val="99"/>
    <w:semiHidden/>
    <w:unhideWhenUsed/>
    <w:rsid w:val="00E454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E4549B"/>
    <w:rPr>
      <w:rFonts w:ascii="Courier New" w:eastAsia="Times New Roman" w:hAnsi="Courier New" w:cs="Courier New"/>
    </w:rPr>
  </w:style>
  <w:style w:type="paragraph" w:customStyle="1" w:styleId="15">
    <w:name w:val="Обычный1"/>
    <w:rsid w:val="00EA34BD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Arial" w:eastAsia="Arial" w:hAnsi="Arial" w:cs="Arial"/>
      <w:color w:val="000000"/>
      <w:sz w:val="22"/>
      <w:szCs w:val="22"/>
      <w:lang w:val="en-US"/>
    </w:rPr>
  </w:style>
  <w:style w:type="paragraph" w:customStyle="1" w:styleId="10">
    <w:name w:val="Стиль1"/>
    <w:basedOn w:val="afc"/>
    <w:link w:val="16"/>
    <w:qFormat/>
    <w:rsid w:val="007A01A7"/>
    <w:pPr>
      <w:numPr>
        <w:ilvl w:val="1"/>
        <w:numId w:val="6"/>
      </w:numPr>
      <w:spacing w:after="1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6">
    <w:name w:val="Стиль1 Знак"/>
    <w:basedOn w:val="a2"/>
    <w:link w:val="10"/>
    <w:rsid w:val="007A01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476D5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f3">
    <w:name w:val="Normal (Web)"/>
    <w:basedOn w:val="a1"/>
    <w:uiPriority w:val="99"/>
    <w:unhideWhenUsed/>
    <w:rsid w:val="00AC7280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w3.org/TR/xmlschema-2/%23dat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w3.org/TR/xmlschema-2/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taxmon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GNIVC-1111454286-797</_dlc_DocId>
    <_dlc_DocIdUrl xmlns="647d37cc-32ce-483f-986a-cbb92015bf74">
      <Url>https://portal.gnivc.ru/sites/DefaultCollection/Tax3/nalmon/_layouts/15/DocIdRedir.aspx?ID=GNIVC-1111454286-797</Url>
      <Description>GNIVC-1111454286-797</Description>
    </_dlc_DocIdUrl>
  </documentManagement>
</p:properti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173FF325B0EBA4F872D92F3E78D95E2" ma:contentTypeVersion="0" ma:contentTypeDescription="Создание документа." ma:contentTypeScope="" ma:versionID="a310630bf1de5b910c6a1e05e1b3a9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2ED4D-8F26-450A-8B4D-725E7780132E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2.xml><?xml version="1.0" encoding="utf-8"?>
<ds:datastoreItem xmlns:ds="http://schemas.openxmlformats.org/officeDocument/2006/customXml" ds:itemID="{27EB214C-3662-4620-9B23-2A19F014017F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8F1EC795-E88C-4000-9DF2-6D81682D867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7C9C7C-6AA7-4D1E-9661-1ABDB18FE23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795F39-6D65-41FC-B841-EA40A83ED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57207A0-30B0-4A52-8FF5-2610DDBEE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2584</Words>
  <Characters>14733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регламенту электронного информационного взаимодействия</vt:lpstr>
    </vt:vector>
  </TitlesOfParts>
  <Company>АО ГНИВЦ</Company>
  <LinksUpToDate>false</LinksUpToDate>
  <CharactersWithSpaces>17283</CharactersWithSpaces>
  <SharedDoc>false</SharedDoc>
  <HLinks>
    <vt:vector size="72" baseType="variant">
      <vt:variant>
        <vt:i4>6750269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consultantplus://offline/ref=2B57CA1C06C3B3E89149B69B07D019382C04F14E8008EC374F8B7E5E555FF24660086A42B65819645E68DE617DBE34F8E180A6E446A6E4A9D9U8L</vt:lpwstr>
      </vt:variant>
      <vt:variant>
        <vt:lpwstr/>
      </vt:variant>
      <vt:variant>
        <vt:i4>1441846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_Toc66203512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_Toc66203510</vt:lpwstr>
      </vt:variant>
      <vt:variant>
        <vt:i4>1900599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_Toc66203509</vt:lpwstr>
      </vt:variant>
      <vt:variant>
        <vt:i4>1048631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_Toc66203504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_Toc66203501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_Toc66203500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_Toc66203301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_Toc66203300</vt:lpwstr>
      </vt:variant>
      <vt:variant>
        <vt:i4>1703998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_Toc66203299</vt:lpwstr>
      </vt:variant>
      <vt:variant>
        <vt:i4>1769534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_Toc66203298</vt:lpwstr>
      </vt:variant>
      <vt:variant>
        <vt:i4>6553612</vt:i4>
      </vt:variant>
      <vt:variant>
        <vt:i4>28274</vt:i4>
      </vt:variant>
      <vt:variant>
        <vt:i4>1026</vt:i4>
      </vt:variant>
      <vt:variant>
        <vt:i4>1</vt:i4>
      </vt:variant>
      <vt:variant>
        <vt:lpwstr>cid:image001.png@01D714E9.BA9D1070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регламенту электронного информационного взаимодействия</dc:title>
  <dc:subject>Налоговый мониторинг</dc:subject>
  <dc:creator>Савин Евгений Владимирович</dc:creator>
  <cp:keywords/>
  <dc:description/>
  <cp:lastModifiedBy>Бочкарева Екатерина Владимировна</cp:lastModifiedBy>
  <cp:revision>21</cp:revision>
  <cp:lastPrinted>2021-05-28T10:50:00Z</cp:lastPrinted>
  <dcterms:created xsi:type="dcterms:W3CDTF">2023-04-20T08:52:00Z</dcterms:created>
  <dcterms:modified xsi:type="dcterms:W3CDTF">2023-06-02T12:51:00Z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sion">
    <vt:lpwstr>1.4</vt:lpwstr>
  </property>
  <property fmtid="{D5CDD505-2E9C-101B-9397-08002B2CF9AE}" pid="3" name="RevisionDate">
    <vt:filetime>2021-03-09T10:00:00Z</vt:filetime>
  </property>
  <property fmtid="{D5CDD505-2E9C-101B-9397-08002B2CF9AE}" pid="4" name="ExtSytem">
    <vt:lpwstr>ИС НП</vt:lpwstr>
  </property>
  <property fmtid="{D5CDD505-2E9C-101B-9397-08002B2CF9AE}" pid="5" name="ContentTypeId">
    <vt:lpwstr>0x0101001173FF325B0EBA4F872D92F3E78D95E2</vt:lpwstr>
  </property>
  <property fmtid="{D5CDD505-2E9C-101B-9397-08002B2CF9AE}" pid="6" name="_dlc_DocIdItemGuid">
    <vt:lpwstr>d00398b7-3de1-4cb7-9225-232ce137cb6b</vt:lpwstr>
  </property>
</Properties>
</file>